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352BF">
      <w:pPr>
        <w:spacing w:line="560" w:lineRule="exact"/>
        <w:jc w:val="center"/>
        <w:rPr>
          <w:rFonts w:hint="eastAsia" w:ascii="宋体" w:hAnsi="宋体" w:eastAsia="宋体" w:cs="宋体"/>
          <w:b/>
          <w:color w:val="auto"/>
          <w:sz w:val="30"/>
          <w:szCs w:val="30"/>
          <w:highlight w:val="none"/>
        </w:rPr>
      </w:pPr>
      <w:bookmarkStart w:id="12" w:name="_GoBack"/>
      <w:bookmarkEnd w:id="12"/>
      <w:r>
        <w:rPr>
          <w:rFonts w:hint="eastAsia" w:ascii="宋体" w:hAnsi="宋体" w:eastAsia="宋体" w:cs="宋体"/>
          <w:color w:val="auto"/>
          <w:sz w:val="30"/>
          <w:szCs w:val="30"/>
          <w:highlight w:val="none"/>
        </w:rPr>
        <w:t>招标公告</w:t>
      </w:r>
    </w:p>
    <w:p w14:paraId="486A8149">
      <w:pPr>
        <w:spacing w:line="240" w:lineRule="exact"/>
        <w:jc w:val="center"/>
        <w:rPr>
          <w:rFonts w:hint="eastAsia" w:ascii="宋体" w:hAnsi="宋体" w:eastAsia="宋体" w:cs="宋体"/>
          <w:color w:val="auto"/>
          <w:sz w:val="32"/>
          <w:szCs w:val="32"/>
          <w:highlight w:val="none"/>
        </w:rPr>
      </w:pPr>
    </w:p>
    <w:p w14:paraId="43C6BC64">
      <w:pPr>
        <w:spacing w:line="560" w:lineRule="exact"/>
        <w:jc w:val="center"/>
        <w:rPr>
          <w:rFonts w:hint="eastAsia" w:ascii="宋体" w:hAnsi="宋体" w:eastAsia="宋体" w:cs="宋体"/>
          <w:color w:val="auto"/>
          <w:sz w:val="30"/>
          <w:szCs w:val="30"/>
          <w:highlight w:val="none"/>
        </w:rPr>
      </w:pPr>
      <w:bookmarkStart w:id="0" w:name="OLE_LINK2"/>
      <w:r>
        <w:rPr>
          <w:rFonts w:hint="eastAsia" w:ascii="宋体" w:hAnsi="宋体" w:eastAsia="宋体" w:cs="宋体"/>
          <w:color w:val="auto"/>
          <w:sz w:val="30"/>
          <w:szCs w:val="30"/>
          <w:highlight w:val="none"/>
          <w:lang w:val="en-US" w:eastAsia="zh-CN"/>
        </w:rPr>
        <w:t>黑龙江省2024年普通国省干线公路危旧桥梁改造项目S218连兴公路K479+959三号桥等6座桥施工</w:t>
      </w:r>
      <w:bookmarkEnd w:id="0"/>
      <w:r>
        <w:rPr>
          <w:rFonts w:hint="eastAsia" w:ascii="宋体" w:hAnsi="宋体" w:eastAsia="宋体" w:cs="宋体"/>
          <w:color w:val="auto"/>
          <w:sz w:val="30"/>
          <w:szCs w:val="30"/>
          <w:highlight w:val="none"/>
        </w:rPr>
        <w:t>招标公告</w:t>
      </w:r>
    </w:p>
    <w:p w14:paraId="2DCE0320">
      <w:pPr>
        <w:spacing w:line="240" w:lineRule="exact"/>
        <w:jc w:val="center"/>
        <w:rPr>
          <w:rFonts w:hint="eastAsia" w:ascii="宋体" w:hAnsi="宋体" w:eastAsia="宋体" w:cs="宋体"/>
          <w:color w:val="auto"/>
          <w:sz w:val="32"/>
          <w:szCs w:val="32"/>
          <w:highlight w:val="none"/>
        </w:rPr>
      </w:pPr>
    </w:p>
    <w:p w14:paraId="6FC1D203">
      <w:pPr>
        <w:tabs>
          <w:tab w:val="left" w:pos="2475"/>
        </w:tabs>
        <w:spacing w:line="380" w:lineRule="exact"/>
        <w:ind w:firstLine="426" w:firstLineChars="202"/>
        <w:rPr>
          <w:rFonts w:hint="eastAsia" w:ascii="宋体" w:hAnsi="宋体" w:eastAsia="宋体" w:cs="宋体"/>
          <w:b/>
          <w:color w:val="auto"/>
          <w:szCs w:val="21"/>
          <w:highlight w:val="none"/>
        </w:rPr>
      </w:pPr>
      <w:bookmarkStart w:id="1" w:name="_Toc234382570"/>
      <w:bookmarkStart w:id="2" w:name="_Toc240604806"/>
      <w:bookmarkStart w:id="3" w:name="_Toc240604808"/>
      <w:bookmarkStart w:id="4" w:name="_Toc234382572"/>
      <w:r>
        <w:rPr>
          <w:rFonts w:hint="eastAsia" w:ascii="宋体" w:hAnsi="宋体" w:eastAsia="宋体" w:cs="宋体"/>
          <w:b/>
          <w:color w:val="auto"/>
          <w:szCs w:val="21"/>
          <w:highlight w:val="none"/>
        </w:rPr>
        <w:t>1.招标条件</w:t>
      </w:r>
    </w:p>
    <w:p w14:paraId="36B8165B">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黑龙江省2024年普通国省干线公路危旧桥梁改造项目S218连兴公路K479+959三号桥等6座桥</w:t>
      </w:r>
      <w:r>
        <w:rPr>
          <w:rFonts w:hint="eastAsia" w:ascii="宋体" w:hAnsi="宋体" w:eastAsia="宋体" w:cs="宋体"/>
          <w:color w:val="auto"/>
          <w:szCs w:val="21"/>
          <w:highlight w:val="none"/>
        </w:rPr>
        <w:t>（以下简称“本项目”）</w:t>
      </w:r>
      <w:r>
        <w:rPr>
          <w:rFonts w:hint="eastAsia" w:ascii="宋体" w:hAnsi="宋体" w:eastAsia="宋体" w:cs="宋体"/>
          <w:color w:val="auto"/>
          <w:szCs w:val="21"/>
          <w:highlight w:val="none"/>
          <w:lang w:val="en-US" w:eastAsia="zh-CN"/>
        </w:rPr>
        <w:t>由黑龙江省交通运输厅以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黑龙江省交通运输厅关于黑龙江省2024年普通国省千线公路危旧桥梁改造项目S218连兴公路K479+959三号桥等6座桥阶段施工图设计的批复</w:t>
      </w:r>
      <w:r>
        <w:rPr>
          <w:rFonts w:hint="eastAsia" w:ascii="宋体" w:hAnsi="宋体" w:eastAsia="宋体" w:cs="宋体"/>
          <w:color w:val="auto"/>
          <w:szCs w:val="21"/>
          <w:highlight w:val="none"/>
        </w:rPr>
        <w:t>》（黑交发[202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113</w:t>
      </w:r>
      <w:r>
        <w:rPr>
          <w:rFonts w:hint="eastAsia" w:ascii="宋体" w:hAnsi="宋体" w:eastAsia="宋体" w:cs="宋体"/>
          <w:color w:val="auto"/>
          <w:szCs w:val="21"/>
          <w:highlight w:val="none"/>
        </w:rPr>
        <w:t>号）批复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建设资金</w:t>
      </w:r>
      <w:r>
        <w:rPr>
          <w:rFonts w:hint="eastAsia" w:ascii="宋体" w:hAnsi="宋体" w:eastAsia="宋体" w:cs="宋体"/>
          <w:color w:val="auto"/>
          <w:szCs w:val="21"/>
          <w:highlight w:val="none"/>
          <w:lang w:val="en-US" w:eastAsia="zh-CN"/>
        </w:rPr>
        <w:t>来自成品油资金和地方配套资金。项目业主为呼玛县交通运输局，</w:t>
      </w:r>
      <w:r>
        <w:rPr>
          <w:rFonts w:hint="eastAsia" w:ascii="宋体" w:hAnsi="宋体" w:eastAsia="宋体" w:cs="宋体"/>
          <w:color w:val="auto"/>
          <w:spacing w:val="-4"/>
          <w:highlight w:val="none"/>
        </w:rPr>
        <w:t>招标人为</w:t>
      </w:r>
      <w:r>
        <w:rPr>
          <w:rFonts w:hint="eastAsia" w:ascii="宋体" w:hAnsi="宋体" w:eastAsia="宋体" w:cs="宋体"/>
          <w:color w:val="auto"/>
          <w:szCs w:val="21"/>
          <w:highlight w:val="none"/>
          <w:lang w:eastAsia="zh-CN"/>
        </w:rPr>
        <w:t>呼玛县农村公路建设指挥部</w:t>
      </w:r>
      <w:r>
        <w:rPr>
          <w:rFonts w:hint="eastAsia" w:ascii="宋体" w:hAnsi="宋体" w:eastAsia="宋体" w:cs="宋体"/>
          <w:color w:val="auto"/>
          <w:spacing w:val="-4"/>
          <w:highlight w:val="none"/>
        </w:rPr>
        <w:t>，</w:t>
      </w:r>
      <w:r>
        <w:rPr>
          <w:rFonts w:hint="eastAsia" w:ascii="宋体" w:hAnsi="宋体" w:eastAsia="宋体" w:cs="宋体"/>
          <w:color w:val="auto"/>
          <w:szCs w:val="21"/>
          <w:highlight w:val="none"/>
        </w:rPr>
        <w:t>项目已具备招标条件，现对本项目施工进行公开招标。</w:t>
      </w:r>
    </w:p>
    <w:p w14:paraId="36D90455">
      <w:pPr>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项目</w:t>
      </w:r>
      <w:r>
        <w:rPr>
          <w:rFonts w:hint="eastAsia" w:ascii="宋体" w:hAnsi="宋体" w:eastAsia="宋体" w:cs="宋体"/>
          <w:b/>
          <w:bCs/>
          <w:color w:val="auto"/>
          <w:szCs w:val="21"/>
          <w:highlight w:val="none"/>
        </w:rPr>
        <w:t>概况与招标范围</w:t>
      </w:r>
    </w:p>
    <w:bookmarkEnd w:id="1"/>
    <w:bookmarkEnd w:id="2"/>
    <w:p w14:paraId="39A25B6F">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项目概况</w:t>
      </w:r>
      <w:r>
        <w:rPr>
          <w:rFonts w:hint="eastAsia" w:ascii="宋体" w:hAnsi="宋体" w:eastAsia="宋体" w:cs="宋体"/>
          <w:color w:val="auto"/>
          <w:szCs w:val="21"/>
          <w:highlight w:val="none"/>
        </w:rPr>
        <w:t>：1.三号桥位于连崟至兴华公路(S218) 省道上，桥梁中心 桩号K479+959,桥梁全长30.64米，桥宽10米，净8.5米+2×0.75米A级波形梁护栏，路线全长277米。上部采用2孔13米预应力混凝土简支矮T 梁结构。桥面铺装采用15厘米 厚C50 抗渗抗冻聚丙烯纤维混凝土。下部采用柱式墩、柱式 台、钻孔灌注桩基础。锥坡、护坡、河底铺砌采用M10 浆砌 片石，基础采用C30 混凝土，坡面采用35厘米厚浆砌片石， 河底铺砌采用40厘米厚浆砌片石，10厘米厚砂砾垫层。引道路基采用全部挖除旧路路基处理，新建路面结构，重新填 筑路基填料。路面面层采用20厘米厚水泥混凝土，基层采用18cm5.5%水泥稳定砂砾，路基填料采用碎石土。</w:t>
      </w:r>
    </w:p>
    <w:p w14:paraId="500257BA">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2.响水河桥位于连鉴至兴华公路(S218)省道上，桥梁中心桩号K485+890,桥梁全长43.64米，桥宽10米，净8.5米+2×0.75米SB级金属梁柱式护栏，路线全长321米。上部采用3孔13米预应力混凝土简支矮T 梁结构。桥面铺装采用15厘米厚C50 抗渗抗冻聚丙烯纤维混凝土。下部采用柱式墩、柱式台、钻孔灌注桩基础。锥坡、护坡采用M10浆砌片石，基础采用C30混凝土，坡面采用35厘米厚浆砌片石，10厘米厚砂砾垫层。引道路基采用全部挖除旧路路基处理，新建路面结构，重新填筑路基填料。路面面层采用20厘米厚水泥混凝土，基层采用18cm5.5%水泥稳定砂砾，路基填料采用碎石土。</w:t>
      </w:r>
    </w:p>
    <w:p w14:paraId="40961C0E">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3.金沟桥位于连鉴至兴华公路(S218)省道上，桥梁中心桩号K489+711,桥梁全长30.64米，桥宽10米，净8.5米+2×0.75米A级波形护栏，路线全长406米。上部采用2孔13米预应力混凝土简支矮T 梁结构。桥面铺装采用15厘米厚 C50抗渗抗冻聚丙烯纤维混凝土。下部采用柱式墩、柱式台、 钻孔灌注桩基础。锥坡、护坡、河底铺砌采用M10浆砌片石，基础采用C30混凝土，坡面采用35厘米厚浆砌片石，河底铺砌采用40厘米浆砌片石，10厘米厚砂砾垫层。引道路基采 用全部挖除旧路路基处理，新建路面结构，重新填筑路基填料。路面面层采用20厘米厚水泥混凝土，基层采用18cm5.5% 水泥稳定砂砾，路基填料采用碎石土。</w:t>
      </w:r>
    </w:p>
    <w:p w14:paraId="6DF7234E">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二号桥位于连鉴至兴华公路(S218)省道上，桥梁中心桩号K498+538,桥梁全长43.64米，桥宽10米，净8.5米+2×0.75米SB级金属梁柱式护栏，路线全长308米。上部采用3孔13米预应力混凝土简支矮T梁结构。桥面铺装采用15厘米厚C50抗渗抗冻聚丙烯纤维混凝土。下部采用柱式墩、柱式台、钻孔灌注桩基础。锥坡、护坡采用M10浆砌片石，基础采用C30混凝土，坡面采用35厘米厚浆砌片石，10厘 米厚砂砾垫层。引道路基采用全部挖除旧路路基处理，新建 路面结构，重新填筑路基填料。路面面层采用20厘米厚水泥 混凝土，基层采用18cm5.5%水泥稳定砂砾，路基填料采用碎石土。</w:t>
      </w:r>
    </w:p>
    <w:p w14:paraId="36BDD188">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5.一号桥位于连鉴至兴华公路(S218) 省道上，桥梁中心 桩号K500+282,桥梁全长43.64米，桥宽10米，净8.5米+2×0.75米SB级金属梁柱式护栏，路线全长240.83米。上部采用3孔13米预应力混凝土简支矮T梁结构。桥面铺装采用15厘米厚C50抗渗抗冻聚丙烯纤维混凝土。下部采用柱式墩、柱式台、钻孔灌注桩基础。锥坡、护坡采用M10浆砌片石，基础采用C30混凝土，坡面采用35厘米厚浆砌片石，10厘米厚砂砾垫层。引道路基采用全部挖除旧路路基处理，新建路面结构，重新填筑路基填料。路面面层采用20厘米厚水泥 混凝土，基层采用18cm5.5%水泥稳定砂砾，路基填料采用碎石土。</w:t>
      </w:r>
    </w:p>
    <w:p w14:paraId="5378B54C">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6.兴安桥位于连鉴-兴华公路(S218) 省道上，桥梁中心桩号K500+424,桥梁全长17.64米，桥宽10米，净8.5米+2×0.75米A级波形梁护栏，路线全长141.78米。上部采用1孔13米预应力混凝土简支矮T梁结构。桥面铺装采用15厘米厚C50抗渗抗冻聚丙烯纤维混凝土。下部采用柱式台、钻孔灌注桩基础。锥坡、护坡、河底铺砌采用M10浆砌片石，基础采用C30混凝土，坡面采用35厘米厚浆砌片石，河底铺砌采用40厘米浆砌片石，10厘米厚砂砾垫层。引道路基采用全部挖除旧路路基处理，新建路面结构，重新填筑路基填料。路面面层采用20厘米厚水泥混凝土，基层采用18cm5.5%水泥稳定砂砾，路基填料采用碎石土。</w:t>
      </w:r>
    </w:p>
    <w:p w14:paraId="0C334DA4">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2.2建设地点：黑龙江省大兴安岭地区</w:t>
      </w:r>
      <w:r>
        <w:rPr>
          <w:rFonts w:hint="eastAsia" w:ascii="宋体" w:hAnsi="宋体" w:eastAsia="宋体" w:cs="宋体"/>
          <w:color w:val="auto"/>
          <w:szCs w:val="21"/>
          <w:highlight w:val="none"/>
          <w:lang w:val="en-US" w:eastAsia="zh-CN"/>
        </w:rPr>
        <w:t>呼玛县</w:t>
      </w:r>
      <w:r>
        <w:rPr>
          <w:rFonts w:hint="eastAsia" w:ascii="宋体" w:hAnsi="宋体" w:eastAsia="宋体" w:cs="宋体"/>
          <w:color w:val="auto"/>
          <w:szCs w:val="21"/>
          <w:highlight w:val="none"/>
        </w:rPr>
        <w:t>。</w:t>
      </w:r>
    </w:p>
    <w:p w14:paraId="41680403">
      <w:pPr>
        <w:spacing w:line="380" w:lineRule="exact"/>
        <w:ind w:firstLine="420" w:firstLineChars="200"/>
        <w:rPr>
          <w:rFonts w:hint="eastAsia" w:ascii="宋体" w:hAnsi="宋体" w:eastAsia="宋体" w:cs="宋体"/>
          <w:color w:val="auto"/>
          <w:spacing w:val="-3"/>
          <w:highlight w:val="none"/>
        </w:rPr>
      </w:pPr>
      <w:r>
        <w:rPr>
          <w:rFonts w:hint="eastAsia" w:ascii="宋体" w:hAnsi="宋体" w:eastAsia="宋体" w:cs="宋体"/>
          <w:color w:val="auto"/>
          <w:szCs w:val="21"/>
          <w:highlight w:val="none"/>
        </w:rPr>
        <w:t>2.3招标范围：</w:t>
      </w:r>
      <w:bookmarkStart w:id="5" w:name="OLE_LINK3"/>
      <w:r>
        <w:rPr>
          <w:rFonts w:hint="eastAsia" w:ascii="宋体" w:hAnsi="宋体" w:eastAsia="宋体" w:cs="宋体"/>
          <w:color w:val="auto"/>
          <w:szCs w:val="21"/>
          <w:highlight w:val="none"/>
          <w:lang w:val="en-US" w:eastAsia="zh-CN"/>
        </w:rPr>
        <w:t>本项目工程量清单及施工图纸全部内容的施工及缺陷责任期修复直至保修期结束</w:t>
      </w:r>
      <w:r>
        <w:rPr>
          <w:rFonts w:hint="eastAsia" w:ascii="宋体" w:hAnsi="宋体" w:eastAsia="宋体" w:cs="宋体"/>
          <w:color w:val="auto"/>
          <w:spacing w:val="-3"/>
          <w:highlight w:val="none"/>
        </w:rPr>
        <w:t>。</w:t>
      </w:r>
      <w:bookmarkEnd w:id="5"/>
    </w:p>
    <w:p w14:paraId="31601EDF">
      <w:pPr>
        <w:spacing w:line="380" w:lineRule="exact"/>
        <w:ind w:firstLine="408" w:firstLineChars="200"/>
        <w:rPr>
          <w:rFonts w:hint="eastAsia" w:ascii="宋体" w:hAnsi="宋体" w:eastAsia="宋体" w:cs="宋体"/>
          <w:color w:val="auto"/>
          <w:spacing w:val="-3"/>
          <w:highlight w:val="none"/>
          <w:lang w:val="en-US" w:eastAsia="zh-CN"/>
        </w:rPr>
      </w:pPr>
      <w:r>
        <w:rPr>
          <w:rFonts w:hint="eastAsia" w:ascii="宋体" w:hAnsi="宋体" w:eastAsia="宋体" w:cs="宋体"/>
          <w:color w:val="auto"/>
          <w:spacing w:val="-3"/>
          <w:highlight w:val="none"/>
          <w:lang w:val="en-US" w:eastAsia="zh-CN"/>
        </w:rPr>
        <w:t>2.4计划工期：开工日期2025年03月01日，交工日期2025年10月31日，总工期245日历天，缺陷责任期2年。上述时间仅作为编制投标文件的统一标准，实际开工日期按施工合同相关条款规定执行。</w:t>
      </w:r>
    </w:p>
    <w:p w14:paraId="4FC532A7">
      <w:pPr>
        <w:spacing w:line="380" w:lineRule="exact"/>
        <w:ind w:firstLine="408" w:firstLineChars="200"/>
        <w:rPr>
          <w:rFonts w:hint="eastAsia" w:ascii="宋体" w:hAnsi="宋体" w:eastAsia="宋体" w:cs="宋体"/>
          <w:color w:val="auto"/>
          <w:spacing w:val="-3"/>
          <w:highlight w:val="none"/>
          <w:lang w:val="en-US" w:eastAsia="zh-CN"/>
        </w:rPr>
      </w:pPr>
      <w:r>
        <w:rPr>
          <w:rFonts w:hint="eastAsia" w:ascii="宋体" w:hAnsi="宋体" w:eastAsia="宋体" w:cs="宋体"/>
          <w:color w:val="auto"/>
          <w:spacing w:val="-3"/>
          <w:highlight w:val="none"/>
          <w:lang w:val="en-US" w:eastAsia="zh-CN"/>
        </w:rPr>
        <w:t>2.5</w:t>
      </w:r>
      <w:r>
        <w:rPr>
          <w:rFonts w:hint="eastAsia" w:ascii="宋体" w:hAnsi="宋体" w:eastAsia="宋体" w:cs="宋体"/>
          <w:color w:val="auto"/>
          <w:szCs w:val="21"/>
          <w:highlight w:val="none"/>
        </w:rPr>
        <w:t>安全目标：在项目建设过程中杜绝重大安全责任事故，避免发生较大安全责任事故，控制一般安全责任事故，各类生产安全责任事故死亡人数为零。</w:t>
      </w:r>
    </w:p>
    <w:p w14:paraId="7E0CB1B3">
      <w:pPr>
        <w:spacing w:line="380" w:lineRule="exact"/>
        <w:ind w:firstLine="420" w:firstLineChars="200"/>
        <w:rPr>
          <w:rFonts w:hint="eastAsia" w:hAnsi="Times New Roman" w:cs="Times New Roman"/>
          <w:color w:val="auto"/>
          <w:szCs w:val="21"/>
          <w:highlight w:val="none"/>
          <w:lang w:val="en-US" w:bidi="ar-SA"/>
        </w:rPr>
      </w:pPr>
      <w:r>
        <w:rPr>
          <w:rFonts w:hint="eastAsia" w:ascii="宋体" w:hAnsi="宋体" w:eastAsia="宋体" w:cs="宋体"/>
          <w:color w:val="auto"/>
          <w:szCs w:val="21"/>
          <w:highlight w:val="none"/>
          <w:lang w:val="en-US" w:eastAsia="zh-CN"/>
        </w:rPr>
        <w:t>2.6</w:t>
      </w:r>
      <w:r>
        <w:rPr>
          <w:rFonts w:hint="eastAsia"/>
          <w:color w:val="auto"/>
          <w:szCs w:val="21"/>
          <w:highlight w:val="none"/>
        </w:rPr>
        <w:t>质量要求：</w:t>
      </w:r>
      <w:r>
        <w:rPr>
          <w:rFonts w:hint="eastAsia" w:hAnsi="Times New Roman" w:cs="Times New Roman"/>
          <w:color w:val="auto"/>
          <w:szCs w:val="21"/>
          <w:highlight w:val="none"/>
          <w:lang w:val="en-US" w:bidi="ar-SA"/>
        </w:rPr>
        <w:t>工程质量应符合《公路工程质量检验评定标准》（JTG F80/1-2017），竣（交）工验收依据《公路工程竣（交）工验收办法实施细则》（交公路发〔2010〕65号）规定，标段交工验收质量评定为合格；竣工验收质量评定为优良。</w:t>
      </w:r>
    </w:p>
    <w:p w14:paraId="2758CD00">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标段划分：</w:t>
      </w:r>
      <w:r>
        <w:rPr>
          <w:rFonts w:hint="eastAsia" w:ascii="宋体" w:hAnsi="宋体" w:eastAsia="宋体" w:cs="宋体"/>
          <w:i w:val="0"/>
          <w:iCs w:val="0"/>
          <w:caps w:val="0"/>
          <w:color w:val="auto"/>
          <w:spacing w:val="0"/>
          <w:sz w:val="21"/>
          <w:szCs w:val="21"/>
          <w:highlight w:val="none"/>
          <w:shd w:val="clear" w:color="auto" w:fill="FFFFFF"/>
        </w:rPr>
        <w:t>本项目</w:t>
      </w:r>
      <w:r>
        <w:rPr>
          <w:rFonts w:hint="eastAsia" w:ascii="宋体" w:hAnsi="宋体" w:cs="宋体"/>
          <w:i w:val="0"/>
          <w:iCs w:val="0"/>
          <w:caps w:val="0"/>
          <w:color w:val="auto"/>
          <w:spacing w:val="0"/>
          <w:sz w:val="21"/>
          <w:szCs w:val="21"/>
          <w:highlight w:val="none"/>
          <w:shd w:val="clear" w:color="auto" w:fill="FFFFFF"/>
          <w:lang w:val="en-US" w:eastAsia="zh-CN"/>
        </w:rPr>
        <w:t>共</w:t>
      </w:r>
      <w:r>
        <w:rPr>
          <w:rFonts w:hint="eastAsia" w:ascii="宋体" w:hAnsi="宋体" w:eastAsia="宋体" w:cs="宋体"/>
          <w:i w:val="0"/>
          <w:iCs w:val="0"/>
          <w:caps w:val="0"/>
          <w:color w:val="auto"/>
          <w:spacing w:val="0"/>
          <w:sz w:val="21"/>
          <w:szCs w:val="21"/>
          <w:highlight w:val="none"/>
          <w:shd w:val="clear" w:color="auto" w:fill="FFFFFF"/>
        </w:rPr>
        <w:t>划分</w:t>
      </w:r>
      <w:r>
        <w:rPr>
          <w:rFonts w:hint="eastAsia" w:ascii="宋体" w:hAnsi="宋体" w:cs="宋体"/>
          <w:i w:val="0"/>
          <w:iCs w:val="0"/>
          <w:caps w:val="0"/>
          <w:color w:val="auto"/>
          <w:spacing w:val="0"/>
          <w:sz w:val="21"/>
          <w:szCs w:val="21"/>
          <w:highlight w:val="none"/>
          <w:shd w:val="clear" w:color="auto" w:fill="FFFFFF"/>
          <w:lang w:val="en-US" w:eastAsia="zh-CN"/>
        </w:rPr>
        <w:t>1个</w:t>
      </w:r>
      <w:r>
        <w:rPr>
          <w:rFonts w:hint="eastAsia" w:ascii="宋体" w:hAnsi="宋体" w:eastAsia="宋体" w:cs="宋体"/>
          <w:i w:val="0"/>
          <w:iCs w:val="0"/>
          <w:caps w:val="0"/>
          <w:color w:val="auto"/>
          <w:spacing w:val="0"/>
          <w:sz w:val="21"/>
          <w:szCs w:val="21"/>
          <w:highlight w:val="none"/>
          <w:shd w:val="clear" w:color="auto" w:fill="FFFFFF"/>
        </w:rPr>
        <w:t>标段</w:t>
      </w:r>
      <w:r>
        <w:rPr>
          <w:rFonts w:hint="eastAsia" w:ascii="宋体" w:hAnsi="宋体" w:eastAsia="宋体" w:cs="宋体"/>
          <w:i w:val="0"/>
          <w:iCs w:val="0"/>
          <w:caps w:val="0"/>
          <w:color w:val="auto"/>
          <w:spacing w:val="0"/>
          <w:sz w:val="21"/>
          <w:szCs w:val="21"/>
          <w:highlight w:val="none"/>
          <w:shd w:val="clear" w:color="auto" w:fill="FFFFFF"/>
          <w:lang w:eastAsia="zh-CN"/>
        </w:rPr>
        <w:t>；</w:t>
      </w: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2"/>
        <w:gridCol w:w="1602"/>
        <w:gridCol w:w="2216"/>
        <w:gridCol w:w="1500"/>
        <w:gridCol w:w="2606"/>
      </w:tblGrid>
      <w:tr w14:paraId="113A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7" w:type="pct"/>
            <w:tcBorders>
              <w:top w:val="single" w:color="000000" w:sz="4" w:space="0"/>
              <w:left w:val="single" w:color="000000" w:sz="4" w:space="0"/>
              <w:bottom w:val="single" w:color="000000" w:sz="4" w:space="0"/>
              <w:right w:val="single" w:color="000000" w:sz="4" w:space="0"/>
            </w:tcBorders>
            <w:noWrap w:val="0"/>
            <w:vAlign w:val="center"/>
          </w:tcPr>
          <w:p w14:paraId="3627BC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标段</w:t>
            </w:r>
          </w:p>
        </w:tc>
        <w:tc>
          <w:tcPr>
            <w:tcW w:w="941" w:type="pct"/>
            <w:tcBorders>
              <w:top w:val="single" w:color="000000" w:sz="4" w:space="0"/>
              <w:left w:val="single" w:color="000000" w:sz="4" w:space="0"/>
              <w:bottom w:val="single" w:color="000000" w:sz="4" w:space="0"/>
              <w:right w:val="single" w:color="000000" w:sz="4" w:space="0"/>
            </w:tcBorders>
            <w:noWrap w:val="0"/>
            <w:vAlign w:val="center"/>
          </w:tcPr>
          <w:p w14:paraId="4088C7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桥梁中心桩号</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60053ED3">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建设规模</w:t>
            </w:r>
          </w:p>
        </w:tc>
        <w:tc>
          <w:tcPr>
            <w:tcW w:w="880" w:type="pct"/>
            <w:tcBorders>
              <w:top w:val="single" w:color="000000" w:sz="4" w:space="0"/>
              <w:left w:val="single" w:color="000000" w:sz="4" w:space="0"/>
              <w:bottom w:val="single" w:color="000000" w:sz="4" w:space="0"/>
              <w:right w:val="single" w:color="000000" w:sz="4" w:space="0"/>
            </w:tcBorders>
            <w:noWrap w:val="0"/>
            <w:vAlign w:val="center"/>
          </w:tcPr>
          <w:p w14:paraId="0FAC98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主要工作内容</w:t>
            </w:r>
          </w:p>
        </w:tc>
        <w:tc>
          <w:tcPr>
            <w:tcW w:w="1529" w:type="pct"/>
            <w:tcBorders>
              <w:top w:val="single" w:color="000000" w:sz="4" w:space="0"/>
              <w:left w:val="single" w:color="000000" w:sz="4" w:space="0"/>
              <w:bottom w:val="single" w:color="000000" w:sz="4" w:space="0"/>
              <w:right w:val="single" w:color="000000" w:sz="4" w:space="0"/>
            </w:tcBorders>
            <w:noWrap w:val="0"/>
            <w:vAlign w:val="center"/>
          </w:tcPr>
          <w:p w14:paraId="1B4465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控制价（元）</w:t>
            </w:r>
          </w:p>
        </w:tc>
      </w:tr>
      <w:tr w14:paraId="1F9D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7" w:type="pct"/>
            <w:vMerge w:val="restart"/>
            <w:tcBorders>
              <w:top w:val="single" w:color="000000" w:sz="4" w:space="0"/>
              <w:left w:val="single" w:color="000000" w:sz="4" w:space="0"/>
              <w:bottom w:val="single" w:color="000000" w:sz="4" w:space="0"/>
              <w:right w:val="single" w:color="000000" w:sz="4" w:space="0"/>
            </w:tcBorders>
            <w:noWrap w:val="0"/>
            <w:vAlign w:val="center"/>
          </w:tcPr>
          <w:p w14:paraId="5E5BB5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A1</w:t>
            </w:r>
          </w:p>
        </w:tc>
        <w:tc>
          <w:tcPr>
            <w:tcW w:w="941" w:type="pct"/>
            <w:tcBorders>
              <w:top w:val="single" w:color="000000" w:sz="4" w:space="0"/>
              <w:left w:val="single" w:color="000000" w:sz="4" w:space="0"/>
              <w:bottom w:val="single" w:color="000000" w:sz="4" w:space="0"/>
              <w:right w:val="single" w:color="000000" w:sz="4" w:space="0"/>
            </w:tcBorders>
            <w:noWrap w:val="0"/>
            <w:vAlign w:val="center"/>
          </w:tcPr>
          <w:p w14:paraId="47679C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三号桥：K479+959</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4F8741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路线全长277米，桥梁全长30.64米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（详见施工图纸）</w:t>
            </w:r>
          </w:p>
        </w:tc>
        <w:tc>
          <w:tcPr>
            <w:tcW w:w="880" w:type="pct"/>
            <w:vMerge w:val="restart"/>
            <w:tcBorders>
              <w:top w:val="single" w:color="000000" w:sz="4" w:space="0"/>
              <w:left w:val="single" w:color="000000" w:sz="4" w:space="0"/>
              <w:bottom w:val="single" w:color="000000" w:sz="4" w:space="0"/>
              <w:right w:val="single" w:color="000000" w:sz="4" w:space="0"/>
            </w:tcBorders>
            <w:noWrap w:val="0"/>
            <w:vAlign w:val="center"/>
          </w:tcPr>
          <w:p w14:paraId="5FE7ACE0">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本项目工程量清单、施工图纸全部内容的施工及缺陷责任期修复</w:t>
            </w:r>
          </w:p>
        </w:tc>
        <w:tc>
          <w:tcPr>
            <w:tcW w:w="1529" w:type="pct"/>
            <w:vMerge w:val="restart"/>
            <w:tcBorders>
              <w:top w:val="single" w:color="000000" w:sz="4" w:space="0"/>
              <w:left w:val="single" w:color="000000" w:sz="4" w:space="0"/>
              <w:bottom w:val="single" w:color="000000" w:sz="4" w:space="0"/>
              <w:right w:val="single" w:color="000000" w:sz="4" w:space="0"/>
            </w:tcBorders>
            <w:noWrap w:val="0"/>
            <w:vAlign w:val="center"/>
          </w:tcPr>
          <w:p w14:paraId="223DF72A">
            <w:pPr>
              <w:pStyle w:val="4"/>
              <w:spacing w:line="240" w:lineRule="auto"/>
              <w:jc w:val="both"/>
              <w:rPr>
                <w:rFonts w:hint="eastAsia"/>
                <w:color w:val="auto"/>
                <w:highlight w:val="none"/>
                <w:lang w:val="en-US" w:eastAsia="zh-CN"/>
              </w:rPr>
            </w:pPr>
            <w:r>
              <w:rPr>
                <w:rFonts w:hint="eastAsia"/>
                <w:color w:val="auto"/>
                <w:highlight w:val="none"/>
                <w:lang w:val="en-US" w:eastAsia="zh-CN"/>
              </w:rPr>
              <w:t>本项目最高投标限价为：18099735.00元（含暂列金：527178.00元）</w:t>
            </w:r>
          </w:p>
          <w:p w14:paraId="6B7D6F81">
            <w:pPr>
              <w:pStyle w:val="4"/>
              <w:spacing w:line="240" w:lineRule="auto"/>
              <w:jc w:val="both"/>
              <w:rPr>
                <w:rFonts w:hint="eastAsia"/>
                <w:color w:val="auto"/>
                <w:highlight w:val="none"/>
                <w:lang w:val="en-US" w:eastAsia="zh-CN"/>
              </w:rPr>
            </w:pPr>
            <w:r>
              <w:rPr>
                <w:rFonts w:hint="eastAsia"/>
                <w:color w:val="auto"/>
                <w:highlight w:val="none"/>
                <w:lang w:val="en-US" w:eastAsia="zh-CN"/>
              </w:rPr>
              <w:t>其中：</w:t>
            </w:r>
            <w:r>
              <w:rPr>
                <w:rFonts w:hint="eastAsia"/>
                <w:color w:val="auto"/>
                <w:highlight w:val="none"/>
                <w:lang w:val="en-US" w:eastAsia="zh-CN"/>
              </w:rPr>
              <w:br w:type="textWrapping"/>
            </w:r>
            <w:r>
              <w:rPr>
                <w:rFonts w:hint="eastAsia"/>
                <w:color w:val="auto"/>
                <w:highlight w:val="none"/>
                <w:lang w:val="en-US" w:eastAsia="zh-CN"/>
              </w:rPr>
              <w:t>三号桥：2971259.00元；（含暂列金：86542元）。</w:t>
            </w:r>
            <w:r>
              <w:rPr>
                <w:rFonts w:hint="eastAsia"/>
                <w:color w:val="auto"/>
                <w:highlight w:val="none"/>
                <w:lang w:val="en-US" w:eastAsia="zh-CN"/>
              </w:rPr>
              <w:br w:type="textWrapping"/>
            </w:r>
            <w:r>
              <w:rPr>
                <w:rFonts w:hint="eastAsia"/>
                <w:color w:val="auto"/>
                <w:highlight w:val="none"/>
                <w:lang w:val="en-US" w:eastAsia="zh-CN"/>
              </w:rPr>
              <w:t>响水河桥：3338109.00元；（含暂列金：97226元）。</w:t>
            </w:r>
            <w:r>
              <w:rPr>
                <w:rFonts w:hint="eastAsia"/>
                <w:color w:val="auto"/>
                <w:highlight w:val="none"/>
                <w:lang w:val="en-US" w:eastAsia="zh-CN"/>
              </w:rPr>
              <w:br w:type="textWrapping"/>
            </w:r>
            <w:r>
              <w:rPr>
                <w:rFonts w:hint="eastAsia"/>
                <w:color w:val="auto"/>
                <w:highlight w:val="none"/>
                <w:lang w:val="en-US" w:eastAsia="zh-CN"/>
              </w:rPr>
              <w:t>金沟桥：3356654.00元；（含暂列金：97767元）。</w:t>
            </w:r>
            <w:r>
              <w:rPr>
                <w:rFonts w:hint="eastAsia"/>
                <w:color w:val="auto"/>
                <w:highlight w:val="none"/>
                <w:lang w:val="en-US" w:eastAsia="zh-CN"/>
              </w:rPr>
              <w:br w:type="textWrapping"/>
            </w:r>
            <w:r>
              <w:rPr>
                <w:rFonts w:hint="eastAsia"/>
                <w:color w:val="auto"/>
                <w:highlight w:val="none"/>
                <w:lang w:val="en-US" w:eastAsia="zh-CN"/>
              </w:rPr>
              <w:t>二号桥：3340488.00元；（含暂列金：97296元）。</w:t>
            </w:r>
          </w:p>
          <w:p w14:paraId="7D669413">
            <w:pPr>
              <w:pStyle w:val="4"/>
              <w:spacing w:line="240" w:lineRule="auto"/>
              <w:jc w:val="both"/>
              <w:rPr>
                <w:rFonts w:hint="eastAsia"/>
                <w:color w:val="auto"/>
                <w:highlight w:val="none"/>
                <w:lang w:val="en-US" w:eastAsia="zh-CN"/>
              </w:rPr>
            </w:pPr>
            <w:r>
              <w:rPr>
                <w:rFonts w:hint="eastAsia"/>
                <w:color w:val="auto"/>
                <w:highlight w:val="none"/>
                <w:lang w:val="en-US" w:eastAsia="zh-CN"/>
              </w:rPr>
              <w:t>一号桥：3200573.00元；（含暂列金：93221元）。</w:t>
            </w:r>
          </w:p>
          <w:p w14:paraId="5F0F2CE4">
            <w:pPr>
              <w:pStyle w:val="4"/>
              <w:spacing w:line="240" w:lineRule="auto"/>
              <w:jc w:val="both"/>
              <w:rPr>
                <w:rFonts w:hint="eastAsia"/>
                <w:color w:val="auto"/>
                <w:highlight w:val="none"/>
              </w:rPr>
            </w:pPr>
            <w:r>
              <w:rPr>
                <w:rFonts w:hint="eastAsia"/>
                <w:color w:val="auto"/>
                <w:highlight w:val="none"/>
                <w:lang w:val="en-US" w:eastAsia="zh-CN"/>
              </w:rPr>
              <w:t>兴安桥：1892652.00元。（含暂列金：55126元）。</w:t>
            </w:r>
          </w:p>
        </w:tc>
      </w:tr>
      <w:tr w14:paraId="3F50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2F89E9">
            <w:pPr>
              <w:jc w:val="center"/>
              <w:rPr>
                <w:rFonts w:hint="eastAsia" w:ascii="宋体" w:hAnsi="宋体" w:eastAsia="宋体" w:cs="宋体"/>
                <w:i w:val="0"/>
                <w:iCs w:val="0"/>
                <w:color w:val="auto"/>
                <w:sz w:val="21"/>
                <w:szCs w:val="21"/>
                <w:highlight w:val="none"/>
                <w:u w:val="none"/>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553A95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响水河桥：K485+890</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671733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路线全长321米，桥梁全长43.64米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（详见施工图纸）</w:t>
            </w:r>
          </w:p>
        </w:tc>
        <w:tc>
          <w:tcPr>
            <w:tcW w:w="8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A0194E">
            <w:pPr>
              <w:jc w:val="center"/>
              <w:rPr>
                <w:rFonts w:hint="eastAsia" w:ascii="宋体" w:hAnsi="宋体" w:eastAsia="宋体" w:cs="宋体"/>
                <w:i w:val="0"/>
                <w:iCs w:val="0"/>
                <w:color w:val="auto"/>
                <w:sz w:val="21"/>
                <w:szCs w:val="21"/>
                <w:highlight w:val="none"/>
                <w:u w:val="none"/>
              </w:rPr>
            </w:pPr>
          </w:p>
        </w:tc>
        <w:tc>
          <w:tcPr>
            <w:tcW w:w="15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E3F75A">
            <w:pPr>
              <w:jc w:val="both"/>
              <w:rPr>
                <w:rFonts w:hint="eastAsia" w:ascii="宋体" w:hAnsi="宋体" w:eastAsia="宋体" w:cs="宋体"/>
                <w:i w:val="0"/>
                <w:iCs w:val="0"/>
                <w:color w:val="auto"/>
                <w:sz w:val="21"/>
                <w:szCs w:val="21"/>
                <w:highlight w:val="none"/>
                <w:u w:val="none"/>
              </w:rPr>
            </w:pPr>
          </w:p>
        </w:tc>
      </w:tr>
      <w:tr w14:paraId="1264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CB370E">
            <w:pPr>
              <w:jc w:val="center"/>
              <w:rPr>
                <w:rFonts w:hint="eastAsia" w:ascii="宋体" w:hAnsi="宋体" w:eastAsia="宋体" w:cs="宋体"/>
                <w:i w:val="0"/>
                <w:iCs w:val="0"/>
                <w:color w:val="auto"/>
                <w:sz w:val="21"/>
                <w:szCs w:val="21"/>
                <w:highlight w:val="none"/>
                <w:u w:val="none"/>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394925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金沟桥：K489+711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513D8A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路线全长406米，桥梁全长30.64米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（详见施工图纸）</w:t>
            </w:r>
          </w:p>
        </w:tc>
        <w:tc>
          <w:tcPr>
            <w:tcW w:w="8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2B1A5D">
            <w:pPr>
              <w:jc w:val="center"/>
              <w:rPr>
                <w:rFonts w:hint="eastAsia" w:ascii="宋体" w:hAnsi="宋体" w:eastAsia="宋体" w:cs="宋体"/>
                <w:i w:val="0"/>
                <w:iCs w:val="0"/>
                <w:color w:val="auto"/>
                <w:sz w:val="21"/>
                <w:szCs w:val="21"/>
                <w:highlight w:val="none"/>
                <w:u w:val="none"/>
              </w:rPr>
            </w:pPr>
          </w:p>
        </w:tc>
        <w:tc>
          <w:tcPr>
            <w:tcW w:w="15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55FFAA">
            <w:pPr>
              <w:jc w:val="both"/>
              <w:rPr>
                <w:rFonts w:hint="eastAsia" w:ascii="宋体" w:hAnsi="宋体" w:eastAsia="宋体" w:cs="宋体"/>
                <w:i w:val="0"/>
                <w:iCs w:val="0"/>
                <w:color w:val="auto"/>
                <w:sz w:val="21"/>
                <w:szCs w:val="21"/>
                <w:highlight w:val="none"/>
                <w:u w:val="none"/>
              </w:rPr>
            </w:pPr>
          </w:p>
        </w:tc>
      </w:tr>
      <w:tr w14:paraId="73D92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D60780">
            <w:pPr>
              <w:jc w:val="center"/>
              <w:rPr>
                <w:rFonts w:hint="eastAsia" w:ascii="宋体" w:hAnsi="宋体" w:eastAsia="宋体" w:cs="宋体"/>
                <w:i w:val="0"/>
                <w:iCs w:val="0"/>
                <w:color w:val="auto"/>
                <w:sz w:val="21"/>
                <w:szCs w:val="21"/>
                <w:highlight w:val="none"/>
                <w:u w:val="none"/>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1D9017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二号桥：K498+538</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34DC26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路线全长308米，桥梁全长43.64米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（详见施工图纸）</w:t>
            </w:r>
          </w:p>
        </w:tc>
        <w:tc>
          <w:tcPr>
            <w:tcW w:w="8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2609BD">
            <w:pPr>
              <w:jc w:val="center"/>
              <w:rPr>
                <w:rFonts w:hint="eastAsia" w:ascii="宋体" w:hAnsi="宋体" w:eastAsia="宋体" w:cs="宋体"/>
                <w:i w:val="0"/>
                <w:iCs w:val="0"/>
                <w:color w:val="auto"/>
                <w:sz w:val="21"/>
                <w:szCs w:val="21"/>
                <w:highlight w:val="none"/>
                <w:u w:val="none"/>
              </w:rPr>
            </w:pPr>
          </w:p>
        </w:tc>
        <w:tc>
          <w:tcPr>
            <w:tcW w:w="15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1DD532">
            <w:pPr>
              <w:jc w:val="both"/>
              <w:rPr>
                <w:rFonts w:hint="eastAsia" w:ascii="宋体" w:hAnsi="宋体" w:eastAsia="宋体" w:cs="宋体"/>
                <w:i w:val="0"/>
                <w:iCs w:val="0"/>
                <w:color w:val="auto"/>
                <w:sz w:val="21"/>
                <w:szCs w:val="21"/>
                <w:highlight w:val="none"/>
                <w:u w:val="none"/>
              </w:rPr>
            </w:pPr>
          </w:p>
        </w:tc>
      </w:tr>
      <w:tr w14:paraId="19C43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E1F44E">
            <w:pPr>
              <w:jc w:val="center"/>
              <w:rPr>
                <w:rFonts w:hint="eastAsia" w:ascii="宋体" w:hAnsi="宋体" w:eastAsia="宋体" w:cs="宋体"/>
                <w:i w:val="0"/>
                <w:iCs w:val="0"/>
                <w:color w:val="auto"/>
                <w:sz w:val="21"/>
                <w:szCs w:val="21"/>
                <w:highlight w:val="none"/>
                <w:u w:val="none"/>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558E1C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一号桥：K500+282</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12CF51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路线全长240.83米，桥梁全长43.64米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（详见施工图纸）</w:t>
            </w:r>
          </w:p>
        </w:tc>
        <w:tc>
          <w:tcPr>
            <w:tcW w:w="8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5544ED">
            <w:pPr>
              <w:jc w:val="center"/>
              <w:rPr>
                <w:rFonts w:hint="eastAsia" w:ascii="宋体" w:hAnsi="宋体" w:eastAsia="宋体" w:cs="宋体"/>
                <w:i w:val="0"/>
                <w:iCs w:val="0"/>
                <w:color w:val="auto"/>
                <w:sz w:val="21"/>
                <w:szCs w:val="21"/>
                <w:highlight w:val="none"/>
                <w:u w:val="none"/>
              </w:rPr>
            </w:pPr>
          </w:p>
        </w:tc>
        <w:tc>
          <w:tcPr>
            <w:tcW w:w="15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78208D">
            <w:pPr>
              <w:jc w:val="both"/>
              <w:rPr>
                <w:rFonts w:hint="eastAsia" w:ascii="宋体" w:hAnsi="宋体" w:eastAsia="宋体" w:cs="宋体"/>
                <w:i w:val="0"/>
                <w:iCs w:val="0"/>
                <w:color w:val="auto"/>
                <w:sz w:val="21"/>
                <w:szCs w:val="21"/>
                <w:highlight w:val="none"/>
                <w:u w:val="none"/>
              </w:rPr>
            </w:pPr>
          </w:p>
        </w:tc>
      </w:tr>
      <w:tr w14:paraId="63BB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08C3DB">
            <w:pPr>
              <w:jc w:val="center"/>
              <w:rPr>
                <w:rFonts w:hint="eastAsia" w:ascii="宋体" w:hAnsi="宋体" w:eastAsia="宋体" w:cs="宋体"/>
                <w:i w:val="0"/>
                <w:iCs w:val="0"/>
                <w:color w:val="auto"/>
                <w:sz w:val="21"/>
                <w:szCs w:val="21"/>
                <w:highlight w:val="none"/>
                <w:u w:val="none"/>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1062C9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兴安桥：K500+424</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23CD6D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路线全长141.78米，桥梁全长17.64米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（详见施工图纸）</w:t>
            </w:r>
          </w:p>
        </w:tc>
        <w:tc>
          <w:tcPr>
            <w:tcW w:w="8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4D742A">
            <w:pPr>
              <w:jc w:val="center"/>
              <w:rPr>
                <w:rFonts w:hint="eastAsia" w:ascii="宋体" w:hAnsi="宋体" w:eastAsia="宋体" w:cs="宋体"/>
                <w:i w:val="0"/>
                <w:iCs w:val="0"/>
                <w:color w:val="auto"/>
                <w:sz w:val="21"/>
                <w:szCs w:val="21"/>
                <w:highlight w:val="none"/>
                <w:u w:val="none"/>
              </w:rPr>
            </w:pPr>
          </w:p>
        </w:tc>
        <w:tc>
          <w:tcPr>
            <w:tcW w:w="15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4C55CB">
            <w:pPr>
              <w:jc w:val="both"/>
              <w:rPr>
                <w:rFonts w:hint="eastAsia" w:ascii="宋体" w:hAnsi="宋体" w:eastAsia="宋体" w:cs="宋体"/>
                <w:i w:val="0"/>
                <w:iCs w:val="0"/>
                <w:color w:val="auto"/>
                <w:sz w:val="21"/>
                <w:szCs w:val="21"/>
                <w:highlight w:val="none"/>
                <w:u w:val="none"/>
              </w:rPr>
            </w:pPr>
          </w:p>
        </w:tc>
      </w:tr>
    </w:tbl>
    <w:p w14:paraId="3A74DBFE">
      <w:pPr>
        <w:pStyle w:val="8"/>
        <w:tabs>
          <w:tab w:val="left" w:pos="1089"/>
        </w:tabs>
        <w:spacing w:line="380" w:lineRule="exact"/>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注：具体工程量以招标工程量清单为准</w:t>
      </w:r>
    </w:p>
    <w:p w14:paraId="3A2BD530">
      <w:pPr>
        <w:spacing w:line="3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3.投标人资格要求</w:t>
      </w:r>
    </w:p>
    <w:p w14:paraId="3A22DBA9">
      <w:pPr>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3.1本次招标要求投标人具备国内独立法人资格、持有</w:t>
      </w:r>
      <w:r>
        <w:rPr>
          <w:rFonts w:hint="eastAsia" w:ascii="宋体" w:hAnsi="宋体" w:eastAsia="宋体" w:cs="宋体"/>
          <w:color w:val="auto"/>
          <w:szCs w:val="21"/>
          <w:highlight w:val="none"/>
          <w:lang w:val="en-US" w:eastAsia="zh-CN"/>
        </w:rPr>
        <w:t>市场监督</w:t>
      </w:r>
      <w:r>
        <w:rPr>
          <w:rFonts w:hint="eastAsia" w:ascii="宋体" w:hAnsi="宋体" w:eastAsia="宋体" w:cs="宋体"/>
          <w:color w:val="auto"/>
          <w:szCs w:val="21"/>
          <w:highlight w:val="none"/>
        </w:rPr>
        <w:t>管理部门核发的有效的营业执照、</w:t>
      </w:r>
      <w:r>
        <w:rPr>
          <w:rFonts w:hint="eastAsia" w:ascii="宋体" w:hAnsi="宋体" w:eastAsia="宋体" w:cs="宋体"/>
          <w:color w:val="auto"/>
          <w:highlight w:val="none"/>
        </w:rPr>
        <w:t>具有有效的安全生产许可证</w:t>
      </w:r>
      <w:r>
        <w:rPr>
          <w:rFonts w:hint="eastAsia" w:ascii="宋体" w:hAnsi="宋体" w:eastAsia="宋体" w:cs="宋体"/>
          <w:color w:val="auto"/>
          <w:szCs w:val="21"/>
          <w:highlight w:val="none"/>
        </w:rPr>
        <w:t>，并在人员、设备、资金等方面具有相应的施工能力，且同时满足下列要求：</w:t>
      </w:r>
    </w:p>
    <w:p w14:paraId="05D65C86">
      <w:pPr>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3.1.1资质要求</w:t>
      </w:r>
      <w:r>
        <w:rPr>
          <w:rFonts w:hint="eastAsia" w:ascii="宋体" w:hAnsi="宋体" w:eastAsia="宋体" w:cs="宋体"/>
          <w:color w:val="auto"/>
          <w:highlight w:val="none"/>
        </w:rPr>
        <w:t>：</w:t>
      </w:r>
    </w:p>
    <w:p w14:paraId="6E6CC567">
      <w:pPr>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color w:val="auto"/>
          <w:highlight w:val="none"/>
        </w:rPr>
        <w:t>投标人须具备建设行政主管部门颁发的</w:t>
      </w:r>
      <w:r>
        <w:rPr>
          <w:rFonts w:hint="eastAsia" w:ascii="宋体" w:hAnsi="宋体"/>
          <w:color w:val="auto"/>
          <w:highlight w:val="none"/>
          <w:lang w:eastAsia="zh-CN"/>
        </w:rPr>
        <w:t>公路工程施工总承包三级</w:t>
      </w:r>
      <w:r>
        <w:rPr>
          <w:rFonts w:hint="eastAsia" w:ascii="宋体" w:hAnsi="宋体"/>
          <w:color w:val="auto"/>
          <w:highlight w:val="none"/>
        </w:rPr>
        <w:t>及以上资质，并无不良业绩</w:t>
      </w:r>
      <w:r>
        <w:rPr>
          <w:rFonts w:hint="eastAsia" w:ascii="宋体" w:hAnsi="宋体" w:eastAsia="宋体" w:cs="宋体"/>
          <w:color w:val="auto"/>
          <w:szCs w:val="21"/>
          <w:highlight w:val="none"/>
        </w:rPr>
        <w:t>。</w:t>
      </w:r>
    </w:p>
    <w:p w14:paraId="5A4D0676">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属于《关于发布公路工程从业企业资质名录的通知》（厅公路字[2011]114号）中名录范围内的投标人，应进入交通运输部“</w:t>
      </w:r>
      <w:r>
        <w:rPr>
          <w:rFonts w:hint="eastAsia" w:ascii="宋体" w:hAnsi="宋体" w:eastAsia="宋体" w:cs="宋体"/>
          <w:color w:val="auto"/>
          <w:szCs w:val="21"/>
          <w:highlight w:val="none"/>
          <w:lang w:eastAsia="zh-CN"/>
        </w:rPr>
        <w:t>全国公路建设市场监督管理系统（http://hwdms.mot.gov.cn/）</w:t>
      </w:r>
      <w:r>
        <w:rPr>
          <w:rFonts w:hint="eastAsia" w:ascii="宋体" w:hAnsi="宋体" w:eastAsia="宋体" w:cs="宋体"/>
          <w:color w:val="auto"/>
          <w:szCs w:val="21"/>
          <w:highlight w:val="none"/>
        </w:rPr>
        <w:t>”中的公路工程施工资质企业名录，且企业名称和资质与该名录中的相应企业名称和资质完全一致。</w:t>
      </w:r>
    </w:p>
    <w:p w14:paraId="34781FB6">
      <w:pPr>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3.1.2业绩要求</w:t>
      </w:r>
      <w:r>
        <w:rPr>
          <w:rFonts w:hint="eastAsia" w:ascii="宋体" w:hAnsi="宋体" w:eastAsia="宋体" w:cs="宋体"/>
          <w:color w:val="auto"/>
          <w:highlight w:val="none"/>
        </w:rPr>
        <w:t>：</w:t>
      </w:r>
    </w:p>
    <w:p w14:paraId="64D9AC0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20"/>
        <w:jc w:val="left"/>
        <w:rPr>
          <w:rFonts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1.投标人近五年（2019年11月1日～递交投标文件截止时间止，以实际交工验收日期为准，完成且交工验收达到合格标准的项目）</w:t>
      </w:r>
    </w:p>
    <w:p w14:paraId="2AAC012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2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（1）累计独立完成普通国省干线新建或改扩建桥梁工程不少于400延米；</w:t>
      </w:r>
    </w:p>
    <w:p w14:paraId="49EEEEF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2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（2）独立完成过1个单项合同额不少于1000万元人民币的桥梁或包含桥梁的普通国省干线新建或改扩建工程施工项目。</w:t>
      </w:r>
    </w:p>
    <w:p w14:paraId="31B2425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2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注：1.如单个业绩能同时满足（1）（2）条件要求的，则该业绩可分别予以认定；</w:t>
      </w:r>
    </w:p>
    <w:p w14:paraId="36982F3F">
      <w:pPr>
        <w:adjustRightInd w:val="0"/>
        <w:snapToGrid w:val="0"/>
        <w:spacing w:line="380" w:lineRule="exact"/>
        <w:ind w:firstLine="840" w:firstLineChars="400"/>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2.施工业绩应在交通运输部网站“全国公路建设市场监督管理系统”或省级交通运输主管部门“公路建设市场信用信息管理系统”中能够查询，如果查询不到该业绩的信息或查询的信息与投标人提供的信息不一致，业绩审查时将不予认定。</w:t>
      </w:r>
    </w:p>
    <w:p w14:paraId="66F95720">
      <w:pPr>
        <w:adjustRightInd w:val="0"/>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3.1.3财务要求：</w:t>
      </w:r>
    </w:p>
    <w:p w14:paraId="000AA2D4">
      <w:pPr>
        <w:adjustRightInd w:val="0"/>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年度的流动资产与流动负债比大于1；</w:t>
      </w:r>
    </w:p>
    <w:p w14:paraId="132B0D22">
      <w:pPr>
        <w:numPr>
          <w:ilvl w:val="0"/>
          <w:numId w:val="1"/>
        </w:numPr>
        <w:adjustRightInd w:val="0"/>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营运资金（202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年度流动资产-202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年度流动负债+专为本标段提供的银行信贷）不得少于投标人所申请标段最高投标限价的15%。</w:t>
      </w:r>
      <w:r>
        <w:rPr>
          <w:rFonts w:hint="eastAsia" w:ascii="宋体" w:hAnsi="宋体"/>
          <w:color w:val="auto"/>
          <w:highlight w:val="none"/>
          <w:lang w:val="en-US" w:eastAsia="zh-CN"/>
        </w:rPr>
        <w:t>若小于15%，投标人应出具银行专为本工程出具的资金证明\银行信贷\银行保函等。</w:t>
      </w:r>
    </w:p>
    <w:p w14:paraId="14EDFC3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3.1.4项目经理和项目总工要求</w:t>
      </w:r>
      <w:r>
        <w:rPr>
          <w:rFonts w:hint="eastAsia" w:ascii="宋体" w:hAnsi="宋体" w:eastAsia="宋体" w:cs="宋体"/>
          <w:color w:val="auto"/>
          <w:highlight w:val="none"/>
        </w:rPr>
        <w:t>：</w:t>
      </w:r>
    </w:p>
    <w:p w14:paraId="3F67F890">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项目经理：公路工程相关专业工程师，持有公路工程专业</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级建造师注册证书（注册单位名称必须与投标人名称一致），并持有交通运输主管部门颁发的有效B类安全生产考核合格证</w:t>
      </w:r>
      <w:r>
        <w:rPr>
          <w:rFonts w:hint="eastAsia" w:ascii="宋体" w:hAnsi="宋体" w:eastAsia="宋体" w:cs="宋体"/>
          <w:color w:val="auto"/>
          <w:szCs w:val="21"/>
          <w:highlight w:val="none"/>
          <w:lang w:eastAsia="zh-CN"/>
        </w:rPr>
        <w:t>（安全生产考核合格证的登记单位名称与投标人名称一致）</w:t>
      </w:r>
      <w:r>
        <w:rPr>
          <w:rFonts w:hint="eastAsia" w:ascii="宋体" w:hAnsi="宋体" w:eastAsia="宋体" w:cs="宋体"/>
          <w:color w:val="auto"/>
          <w:szCs w:val="21"/>
          <w:highlight w:val="none"/>
          <w:lang w:val="en-US" w:eastAsia="zh-CN"/>
        </w:rPr>
        <w:t>。</w:t>
      </w:r>
    </w:p>
    <w:p w14:paraId="3CF8DFFA">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项目总工：</w:t>
      </w:r>
      <w:r>
        <w:rPr>
          <w:rFonts w:hint="eastAsia" w:ascii="宋体" w:hAnsi="宋体" w:eastAsia="宋体" w:cs="宋体"/>
          <w:color w:val="auto"/>
          <w:szCs w:val="21"/>
          <w:highlight w:val="none"/>
          <w:lang w:eastAsia="zh-CN"/>
        </w:rPr>
        <w:t>公路工程相关专业高级工程师，具备交通运输主管部门颁发的有效的B类安全生产考核合格证书。</w:t>
      </w:r>
    </w:p>
    <w:p w14:paraId="6F79F940">
      <w:pPr>
        <w:pStyle w:val="2"/>
        <w:spacing w:line="360" w:lineRule="auto"/>
        <w:ind w:left="0" w:leftChars="0" w:firstLine="420" w:firstLineChars="200"/>
        <w:rPr>
          <w:rFonts w:hint="eastAsia"/>
          <w:color w:val="auto"/>
          <w:highlight w:val="none"/>
          <w:lang w:eastAsia="zh-CN"/>
        </w:rPr>
      </w:pPr>
      <w:r>
        <w:rPr>
          <w:rFonts w:hint="eastAsia"/>
          <w:color w:val="auto"/>
          <w:highlight w:val="none"/>
          <w:lang w:eastAsia="zh-CN"/>
        </w:rPr>
        <w:t>注：</w:t>
      </w:r>
      <w:r>
        <w:rPr>
          <w:rFonts w:hint="eastAsia"/>
          <w:color w:val="auto"/>
          <w:highlight w:val="none"/>
          <w:lang w:val="en-US" w:eastAsia="zh-CN"/>
        </w:rPr>
        <w:t>（1）公路工程相关专业包括：</w:t>
      </w:r>
      <w:r>
        <w:rPr>
          <w:rFonts w:hint="eastAsia"/>
          <w:color w:val="auto"/>
          <w:highlight w:val="none"/>
          <w:lang w:eastAsia="zh-CN"/>
        </w:rPr>
        <w:t>公路工程、道桥、道路、公路与桥梁工程、桥梁工程、交通土建、隧道（地下结构）工程、交通工程等；</w:t>
      </w:r>
    </w:p>
    <w:p w14:paraId="4FB8A399">
      <w:pPr>
        <w:pStyle w:val="2"/>
        <w:spacing w:line="360" w:lineRule="auto"/>
        <w:ind w:left="0" w:leftChars="0" w:firstLine="840" w:firstLineChars="400"/>
        <w:rPr>
          <w:rFonts w:hint="eastAsia"/>
          <w:color w:val="auto"/>
          <w:highlight w:val="none"/>
          <w:lang w:eastAsia="zh-CN"/>
        </w:rPr>
      </w:pPr>
      <w:r>
        <w:rPr>
          <w:rFonts w:hint="eastAsia"/>
          <w:color w:val="auto"/>
          <w:highlight w:val="none"/>
          <w:lang w:val="en-US" w:eastAsia="zh-CN"/>
        </w:rPr>
        <w:t>（2）以上人员须提供投标文件递交截止日前连续3-6个月</w:t>
      </w:r>
      <w:r>
        <w:rPr>
          <w:rFonts w:hint="eastAsia"/>
          <w:color w:val="auto"/>
          <w:highlight w:val="none"/>
          <w:lang w:eastAsia="zh-CN"/>
        </w:rPr>
        <w:t>本单位为其缴纳养老保险的有效证明（投标企业必须提供投标人所属社保机构出具的养老缴费证明），</w:t>
      </w:r>
      <w:r>
        <w:rPr>
          <w:rFonts w:hint="eastAsia"/>
          <w:color w:val="auto"/>
          <w:highlight w:val="none"/>
          <w:lang w:val="en-US" w:eastAsia="zh-CN"/>
        </w:rPr>
        <w:t>如人员入职不足三个月的或新成立企业，则提供缴纳月份起至近月</w:t>
      </w:r>
      <w:r>
        <w:rPr>
          <w:rFonts w:hint="eastAsia"/>
          <w:color w:val="auto"/>
          <w:highlight w:val="none"/>
          <w:lang w:eastAsia="zh-CN"/>
        </w:rPr>
        <w:t>缴纳养老保险的有效证明。</w:t>
      </w:r>
    </w:p>
    <w:p w14:paraId="19FA801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3.2本次招标不接受</w:t>
      </w:r>
      <w:r>
        <w:rPr>
          <w:rFonts w:hint="eastAsia" w:ascii="宋体" w:hAnsi="宋体" w:eastAsia="宋体"/>
          <w:color w:val="auto"/>
          <w:szCs w:val="21"/>
          <w:highlight w:val="none"/>
          <w:lang w:eastAsia="zh-CN"/>
        </w:rPr>
        <w:t>在2022年度黑龙江省交通运输厅公路施工企业信用评价</w:t>
      </w:r>
      <w:r>
        <w:rPr>
          <w:rFonts w:hint="eastAsia" w:ascii="宋体" w:hAnsi="宋体"/>
          <w:color w:val="auto"/>
          <w:szCs w:val="21"/>
          <w:highlight w:val="none"/>
        </w:rPr>
        <w:t>或202</w:t>
      </w:r>
      <w:r>
        <w:rPr>
          <w:rFonts w:hint="eastAsia" w:ascii="宋体" w:hAnsi="宋体"/>
          <w:color w:val="auto"/>
          <w:szCs w:val="21"/>
          <w:highlight w:val="none"/>
          <w:lang w:val="en-US" w:eastAsia="zh-CN"/>
        </w:rPr>
        <w:t>2</w:t>
      </w:r>
      <w:r>
        <w:rPr>
          <w:rFonts w:hint="eastAsia" w:ascii="宋体" w:hAnsi="宋体"/>
          <w:color w:val="auto"/>
          <w:szCs w:val="21"/>
          <w:highlight w:val="none"/>
        </w:rPr>
        <w:t>年度交通运输部公路施工企业全国综合信用评价中被认定为D级的投标人</w:t>
      </w:r>
      <w:r>
        <w:rPr>
          <w:rFonts w:hint="eastAsia" w:ascii="宋体" w:hAnsi="宋体" w:eastAsia="宋体" w:cs="宋体"/>
          <w:color w:val="auto"/>
          <w:szCs w:val="21"/>
          <w:highlight w:val="none"/>
        </w:rPr>
        <w:t>参加本项目投标。</w:t>
      </w:r>
    </w:p>
    <w:p w14:paraId="1855E0B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3.3本项目不接受联合体投标，不允许分包。</w:t>
      </w:r>
    </w:p>
    <w:bookmarkEnd w:id="3"/>
    <w:bookmarkEnd w:id="4"/>
    <w:p w14:paraId="0EBFAA58">
      <w:pPr>
        <w:adjustRightInd w:val="0"/>
        <w:snapToGrid w:val="0"/>
        <w:spacing w:line="360" w:lineRule="auto"/>
        <w:ind w:firstLine="420" w:firstLineChars="200"/>
        <w:rPr>
          <w:rFonts w:hint="eastAsia" w:ascii="宋体" w:hAnsi="宋体" w:eastAsia="宋体" w:cs="宋体"/>
          <w:color w:val="auto"/>
          <w:szCs w:val="21"/>
          <w:highlight w:val="none"/>
        </w:rPr>
      </w:pPr>
      <w:bookmarkStart w:id="6" w:name="_Toc234382573"/>
      <w:bookmarkStart w:id="7" w:name="_Toc240604809"/>
      <w:r>
        <w:rPr>
          <w:rFonts w:hint="eastAsia" w:ascii="宋体" w:hAnsi="宋体" w:eastAsia="宋体" w:cs="宋体"/>
          <w:color w:val="auto"/>
          <w:szCs w:val="21"/>
          <w:highlight w:val="none"/>
        </w:rPr>
        <w:t>3.4与招标人存在利害关系可能影响招标公正性的单位，不得参加投标。单位负责人为同一人或存在控股、管理关系的不同单位，不得同时参加同一标段投标，否则相关投标均无效。</w:t>
      </w:r>
    </w:p>
    <w:p w14:paraId="7F4F2656">
      <w:pPr>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r>
        <w:rPr>
          <w:rFonts w:hint="eastAsia" w:ascii="宋体" w:hAnsi="宋体" w:eastAsia="宋体" w:cs="宋体"/>
          <w:bCs/>
          <w:color w:val="auto"/>
          <w:spacing w:val="-2"/>
          <w:szCs w:val="21"/>
          <w:highlight w:val="none"/>
        </w:rPr>
        <w:t>在国家企业信用信息公示系统（http://www.gsxt.gov.cn/）中被列入严重违法失信企业名</w:t>
      </w:r>
      <w:r>
        <w:rPr>
          <w:rFonts w:hint="eastAsia" w:ascii="宋体" w:hAnsi="宋体" w:eastAsia="宋体" w:cs="宋体"/>
          <w:color w:val="auto"/>
          <w:szCs w:val="21"/>
          <w:highlight w:val="none"/>
        </w:rPr>
        <w:t>单的投标人，不得参加本项目投标。</w:t>
      </w:r>
    </w:p>
    <w:p w14:paraId="64636370">
      <w:pPr>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3.6在“信用中国”网站（http://www.creditchina.gov.cn）中投标人被列入失信被执行人名单不得参加本项目投标。</w:t>
      </w:r>
    </w:p>
    <w:p w14:paraId="028510FF">
      <w:pPr>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3.7近三年</w:t>
      </w:r>
      <w:r>
        <w:rPr>
          <w:rFonts w:hint="eastAsia" w:ascii="宋体" w:hAnsi="宋体" w:eastAsia="宋体" w:cs="宋体"/>
          <w:color w:val="auto"/>
          <w:szCs w:val="21"/>
          <w:highlight w:val="none"/>
          <w:lang w:val="en-US" w:eastAsia="zh-CN"/>
        </w:rPr>
        <w:t>内</w:t>
      </w:r>
      <w:r>
        <w:rPr>
          <w:rFonts w:hint="eastAsia" w:ascii="宋体" w:hAnsi="宋体" w:eastAsia="宋体" w:cs="宋体"/>
          <w:color w:val="auto"/>
          <w:szCs w:val="21"/>
          <w:highlight w:val="none"/>
        </w:rPr>
        <w:t>投标人或其法定代表人、拟委任的项目经理无行贿犯罪行为</w:t>
      </w:r>
      <w:r>
        <w:rPr>
          <w:rFonts w:hint="eastAsia" w:ascii="宋体" w:hAnsi="宋体" w:eastAsia="宋体" w:cs="宋体"/>
          <w:color w:val="auto"/>
          <w:szCs w:val="21"/>
          <w:highlight w:val="none"/>
          <w:lang w:val="en-US" w:eastAsia="zh-CN"/>
        </w:rPr>
        <w:t>记录</w:t>
      </w:r>
      <w:r>
        <w:rPr>
          <w:rFonts w:hint="eastAsia" w:ascii="宋体" w:hAnsi="宋体" w:eastAsia="宋体" w:cs="宋体"/>
          <w:color w:val="auto"/>
          <w:szCs w:val="21"/>
          <w:highlight w:val="none"/>
        </w:rPr>
        <w:t>（以投标人提供的承诺为准）。</w:t>
      </w:r>
    </w:p>
    <w:p w14:paraId="0761746A">
      <w:pPr>
        <w:adjustRightInd w:val="0"/>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highlight w:val="none"/>
        </w:rPr>
        <w:t>3.8</w:t>
      </w:r>
      <w:r>
        <w:rPr>
          <w:rFonts w:ascii="宋体" w:hAnsi="宋体" w:cs="宋体"/>
          <w:color w:val="auto"/>
          <w:kern w:val="0"/>
          <w:szCs w:val="21"/>
          <w:highlight w:val="none"/>
        </w:rPr>
        <w:t>本次招标评标采用双信封形式的</w:t>
      </w:r>
      <w:r>
        <w:rPr>
          <w:rFonts w:hint="eastAsia" w:ascii="宋体" w:hAnsi="宋体" w:cs="宋体"/>
          <w:b/>
          <w:color w:val="auto"/>
          <w:kern w:val="0"/>
          <w:szCs w:val="21"/>
          <w:highlight w:val="none"/>
        </w:rPr>
        <w:t>技术评分最低标价法</w:t>
      </w:r>
      <w:r>
        <w:rPr>
          <w:rFonts w:ascii="宋体" w:hAnsi="宋体" w:cs="宋体"/>
          <w:color w:val="auto"/>
          <w:kern w:val="0"/>
          <w:szCs w:val="21"/>
          <w:highlight w:val="none"/>
        </w:rPr>
        <w:t>，对投标人的资格审查采用资格后审</w:t>
      </w:r>
      <w:r>
        <w:rPr>
          <w:rFonts w:hint="eastAsia" w:ascii="宋体" w:hAnsi="宋体" w:cs="宋体"/>
          <w:color w:val="auto"/>
          <w:kern w:val="0"/>
          <w:szCs w:val="21"/>
          <w:highlight w:val="none"/>
          <w:lang w:val="en-US" w:eastAsia="zh-CN"/>
        </w:rPr>
        <w:t>方</w:t>
      </w:r>
      <w:r>
        <w:rPr>
          <w:rFonts w:ascii="宋体" w:hAnsi="宋体" w:cs="宋体"/>
          <w:color w:val="auto"/>
          <w:kern w:val="0"/>
          <w:szCs w:val="21"/>
          <w:highlight w:val="none"/>
        </w:rPr>
        <w:t>式</w:t>
      </w:r>
      <w:r>
        <w:rPr>
          <w:rFonts w:hint="eastAsia" w:ascii="宋体" w:hAnsi="宋体" w:eastAsia="宋体" w:cs="宋体"/>
          <w:color w:val="auto"/>
          <w:kern w:val="0"/>
          <w:szCs w:val="21"/>
          <w:highlight w:val="none"/>
        </w:rPr>
        <w:t>。</w:t>
      </w:r>
    </w:p>
    <w:bookmarkEnd w:id="6"/>
    <w:bookmarkEnd w:id="7"/>
    <w:p w14:paraId="5D9B7C60">
      <w:pPr>
        <w:spacing w:line="380" w:lineRule="exact"/>
        <w:ind w:firstLine="426" w:firstLineChars="20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4.招标文件的获取</w:t>
      </w:r>
    </w:p>
    <w:p w14:paraId="442F6EAD">
      <w:pPr>
        <w:spacing w:line="380" w:lineRule="exact"/>
        <w:ind w:firstLine="424" w:firstLineChars="202"/>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4.1凡有意参加投标者，请在“</w:t>
      </w:r>
      <w:r>
        <w:rPr>
          <w:rFonts w:hint="eastAsia" w:ascii="宋体" w:hAnsi="宋体" w:eastAsia="宋体" w:cs="宋体"/>
          <w:bCs/>
          <w:color w:val="auto"/>
          <w:szCs w:val="21"/>
          <w:highlight w:val="none"/>
          <w:lang w:eastAsia="zh-CN"/>
        </w:rPr>
        <w:t>黑龙江省公共资源交易网</w:t>
      </w:r>
      <w:r>
        <w:rPr>
          <w:rFonts w:hint="eastAsia" w:ascii="宋体" w:hAnsi="宋体" w:eastAsia="宋体" w:cs="宋体"/>
          <w:bCs/>
          <w:color w:val="auto"/>
          <w:szCs w:val="21"/>
          <w:highlight w:val="none"/>
        </w:rPr>
        <w:t>”(https://ggzyjyw.hlj.gov.cn/)进行用户注册、办理数字证书，使用数字证书登录“</w:t>
      </w:r>
      <w:r>
        <w:rPr>
          <w:rFonts w:hint="eastAsia" w:ascii="宋体" w:hAnsi="宋体" w:eastAsia="宋体" w:cs="宋体"/>
          <w:bCs/>
          <w:color w:val="auto"/>
          <w:szCs w:val="21"/>
          <w:highlight w:val="none"/>
          <w:lang w:eastAsia="zh-CN"/>
        </w:rPr>
        <w:t>黑龙江省公共资源交易网</w:t>
      </w:r>
      <w:r>
        <w:rPr>
          <w:rFonts w:hint="eastAsia" w:ascii="宋体" w:hAnsi="宋体" w:eastAsia="宋体" w:cs="宋体"/>
          <w:bCs/>
          <w:color w:val="auto"/>
          <w:szCs w:val="21"/>
          <w:highlight w:val="none"/>
        </w:rPr>
        <w:t>”，选择相应项目，明</w:t>
      </w:r>
      <w:r>
        <w:rPr>
          <w:rFonts w:hint="eastAsia" w:ascii="宋体" w:hAnsi="宋体" w:eastAsia="宋体" w:cs="宋体"/>
          <w:bCs/>
          <w:color w:val="auto"/>
          <w:szCs w:val="21"/>
          <w:highlight w:val="none"/>
          <w:lang w:val="en-US" w:eastAsia="zh-CN"/>
        </w:rPr>
        <w:t>确所投标段，下载招标文件等资料。下载时间为2024年11月13日18时00分至2024年11月20日18时00分（北京时间）。</w:t>
      </w:r>
    </w:p>
    <w:p w14:paraId="3EB5C570">
      <w:pPr>
        <w:spacing w:line="380" w:lineRule="exact"/>
        <w:ind w:firstLine="426" w:firstLineChars="202"/>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注：在下载截止时间内至少下载一次招标文件，下载一次后可不受时间限制进行下载招标文件或答疑文件。如在下载时间截止前未下载招标文件，投标人自行承担相应责任。</w:t>
      </w:r>
    </w:p>
    <w:p w14:paraId="0F80EF49">
      <w:pPr>
        <w:spacing w:line="380" w:lineRule="exact"/>
        <w:ind w:firstLine="424" w:firstLineChars="202"/>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有关手续请查看"黑龙江省公共资源交易网"中的《服务指南》黑龙江省公共资源交易平台投标文件制作操作手册、黑龙江省公共资源交易平台工程建设投标人操作视频、黑龙江省公共资源交易平台会员注册入库操作视频，技术支持咨询联系电话：4009980000。</w:t>
      </w:r>
    </w:p>
    <w:p w14:paraId="7E79E1B3">
      <w:pPr>
        <w:spacing w:line="38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投标人未按“</w:t>
      </w:r>
      <w:r>
        <w:rPr>
          <w:rFonts w:hint="eastAsia" w:ascii="宋体" w:hAnsi="宋体" w:eastAsia="宋体" w:cs="宋体"/>
          <w:bCs/>
          <w:color w:val="auto"/>
          <w:szCs w:val="21"/>
          <w:highlight w:val="none"/>
          <w:lang w:eastAsia="zh-CN"/>
        </w:rPr>
        <w:t>黑龙江省公共资源交易网</w:t>
      </w:r>
      <w:r>
        <w:rPr>
          <w:rFonts w:hint="eastAsia" w:ascii="宋体" w:hAnsi="宋体" w:eastAsia="宋体" w:cs="宋体"/>
          <w:bCs/>
          <w:color w:val="auto"/>
          <w:szCs w:val="21"/>
          <w:highlight w:val="none"/>
        </w:rPr>
        <w:t>”的流程要求完成全部操作的，自行承担相应责任。</w:t>
      </w:r>
    </w:p>
    <w:p w14:paraId="3356EE01">
      <w:pPr>
        <w:spacing w:line="380" w:lineRule="exact"/>
        <w:ind w:firstLine="426" w:firstLineChars="20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5.投标文件的递交及相关事宜</w:t>
      </w:r>
    </w:p>
    <w:p w14:paraId="32555F72">
      <w:pPr>
        <w:keepNext w:val="0"/>
        <w:keepLines w:val="0"/>
        <w:pageBreakBefore w:val="0"/>
        <w:widowControl w:val="0"/>
        <w:kinsoku/>
        <w:wordWrap/>
        <w:overflowPunct/>
        <w:topLinePunct w:val="0"/>
        <w:autoSpaceDE/>
        <w:autoSpaceDN/>
        <w:bidi w:val="0"/>
        <w:adjustRightInd/>
        <w:snapToGrid/>
        <w:spacing w:line="380" w:lineRule="exact"/>
        <w:ind w:firstLine="424" w:firstLineChars="202"/>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5.1招标人不组织踏勘现场，不召开投标预备会。</w:t>
      </w:r>
    </w:p>
    <w:p w14:paraId="26B03663">
      <w:pPr>
        <w:keepNext w:val="0"/>
        <w:keepLines w:val="0"/>
        <w:pageBreakBefore w:val="0"/>
        <w:widowControl w:val="0"/>
        <w:kinsoku/>
        <w:wordWrap/>
        <w:overflowPunct/>
        <w:topLinePunct w:val="0"/>
        <w:autoSpaceDE/>
        <w:autoSpaceDN/>
        <w:bidi w:val="0"/>
        <w:adjustRightInd/>
        <w:snapToGrid/>
        <w:spacing w:line="380" w:lineRule="exact"/>
        <w:ind w:firstLine="424" w:firstLineChars="202"/>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5.2本项目为线上开标。</w:t>
      </w:r>
      <w:r>
        <w:rPr>
          <w:rFonts w:hint="eastAsia" w:ascii="宋体" w:hAnsi="宋体" w:eastAsia="宋体" w:cs="宋体"/>
          <w:color w:val="auto"/>
          <w:highlight w:val="none"/>
          <w:lang w:eastAsia="zh-CN"/>
        </w:rPr>
        <w:t>开标时，投标人应在线上对其投标文件进行解密</w:t>
      </w:r>
      <w:r>
        <w:rPr>
          <w:rFonts w:hint="eastAsia" w:ascii="宋体" w:hAnsi="宋体" w:eastAsia="宋体" w:cs="宋体"/>
          <w:bCs/>
          <w:color w:val="auto"/>
          <w:szCs w:val="21"/>
          <w:highlight w:val="none"/>
          <w:lang w:val="en-US" w:eastAsia="zh-CN"/>
        </w:rPr>
        <w:t>。各投标人须在开标时间前安装好数字证书驱动程序，提前登录“交易平台-不见面开标大厅”，按照“黑龙江省公共资源交易网-服务指南”中的操作手册完成开标程序。</w:t>
      </w:r>
    </w:p>
    <w:p w14:paraId="4BE6BDBD">
      <w:pPr>
        <w:keepNext w:val="0"/>
        <w:keepLines w:val="0"/>
        <w:pageBreakBefore w:val="0"/>
        <w:widowControl w:val="0"/>
        <w:kinsoku/>
        <w:wordWrap/>
        <w:overflowPunct/>
        <w:topLinePunct w:val="0"/>
        <w:autoSpaceDE/>
        <w:autoSpaceDN/>
        <w:bidi w:val="0"/>
        <w:adjustRightInd/>
        <w:snapToGrid/>
        <w:spacing w:line="380" w:lineRule="exact"/>
        <w:ind w:firstLine="424" w:firstLineChars="202"/>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5.3电子投标文件递交截止时间为2024年12月05日9时00分（即开标时间），投标人应于该截止时间前将投标文件第一个信封（商务及技术文件）、第二个信封（报价文件）上传至“黑龙江公共资源交易网”上的“交易平台”进行网上投标。</w:t>
      </w:r>
    </w:p>
    <w:p w14:paraId="1D754281">
      <w:pPr>
        <w:keepNext w:val="0"/>
        <w:keepLines w:val="0"/>
        <w:pageBreakBefore w:val="0"/>
        <w:widowControl w:val="0"/>
        <w:kinsoku/>
        <w:wordWrap/>
        <w:overflowPunct/>
        <w:topLinePunct w:val="0"/>
        <w:autoSpaceDE/>
        <w:autoSpaceDN/>
        <w:bidi w:val="0"/>
        <w:adjustRightInd/>
        <w:snapToGrid/>
        <w:spacing w:line="380" w:lineRule="exact"/>
        <w:ind w:firstLine="424" w:firstLineChars="202"/>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第一信封开标时间：2024年12月05日9时00分，上传至交易平台的投标文件第一信封商务和技术文件中，切勿出现有关报价内容，由于投标人自身原因导致投标报价在第一信封泄露，投标人自行承担责任。如需填报价请用“0”代替。</w:t>
      </w:r>
    </w:p>
    <w:p w14:paraId="6EBA2A50">
      <w:pPr>
        <w:keepNext w:val="0"/>
        <w:keepLines w:val="0"/>
        <w:pageBreakBefore w:val="0"/>
        <w:widowControl w:val="0"/>
        <w:kinsoku/>
        <w:wordWrap/>
        <w:overflowPunct/>
        <w:topLinePunct w:val="0"/>
        <w:autoSpaceDE/>
        <w:autoSpaceDN/>
        <w:bidi w:val="0"/>
        <w:adjustRightInd/>
        <w:snapToGrid/>
        <w:spacing w:line="380" w:lineRule="exact"/>
        <w:ind w:firstLine="424" w:firstLineChars="202"/>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第二信封开标时间：具体开标时间以第一个信封评审结束时间为准，招标人将于第一个信封（商务及技术文件）评审结束后在交易平台上通知第二信封开标时间，请各投标人在开评标阶段持续关注交易平台开标页面，如因投标人原因导致未能在规定时间内进行第二信封的解密等操作，投标人自行承担责任。</w:t>
      </w:r>
    </w:p>
    <w:p w14:paraId="5A4FA840">
      <w:pPr>
        <w:spacing w:line="380" w:lineRule="exact"/>
        <w:ind w:left="210" w:leftChars="100" w:firstLine="212" w:firstLineChars="1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本项目投标保证金金额：</w:t>
      </w:r>
      <w:r>
        <w:rPr>
          <w:rFonts w:hint="eastAsia" w:ascii="宋体" w:hAnsi="宋体" w:eastAsia="宋体" w:cs="宋体"/>
          <w:bCs/>
          <w:color w:val="auto"/>
          <w:szCs w:val="21"/>
          <w:highlight w:val="none"/>
          <w:lang w:val="en-US" w:eastAsia="zh-CN"/>
        </w:rPr>
        <w:t>18万</w:t>
      </w:r>
      <w:r>
        <w:rPr>
          <w:rFonts w:hint="eastAsia" w:ascii="宋体" w:hAnsi="宋体" w:eastAsia="宋体" w:cs="宋体"/>
          <w:bCs/>
          <w:color w:val="auto"/>
          <w:szCs w:val="21"/>
          <w:highlight w:val="none"/>
        </w:rPr>
        <w:t>元人民币。投标保证金递交截止时间：</w:t>
      </w:r>
      <w:r>
        <w:rPr>
          <w:rFonts w:hint="eastAsia" w:ascii="宋体" w:hAnsi="宋体" w:eastAsia="宋体" w:cs="宋体"/>
          <w:bCs/>
          <w:color w:val="auto"/>
          <w:szCs w:val="21"/>
          <w:highlight w:val="none"/>
          <w:lang w:eastAsia="zh-CN"/>
        </w:rPr>
        <w:t>2024年12月0</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日9时00分</w:t>
      </w:r>
      <w:r>
        <w:rPr>
          <w:rFonts w:hint="eastAsia" w:ascii="宋体" w:hAnsi="宋体" w:eastAsia="宋体" w:cs="宋体"/>
          <w:bCs/>
          <w:color w:val="auto"/>
          <w:szCs w:val="21"/>
          <w:highlight w:val="none"/>
        </w:rPr>
        <w:t>，投标保证金应采用网银转账、电汇或电子保函形式：①采用网银转账、电汇形式递交投标保证金的，投标保证金必须由投标人基本存款账户汇出，汇入与黑龙江</w:t>
      </w:r>
      <w:r>
        <w:rPr>
          <w:rFonts w:hint="eastAsia" w:ascii="宋体" w:hAnsi="宋体" w:eastAsia="宋体" w:cs="宋体"/>
          <w:bCs/>
          <w:color w:val="auto"/>
          <w:szCs w:val="21"/>
          <w:highlight w:val="none"/>
          <w:lang w:val="en-US" w:eastAsia="zh-CN"/>
        </w:rPr>
        <w:t>省</w:t>
      </w:r>
      <w:r>
        <w:rPr>
          <w:rFonts w:hint="eastAsia" w:ascii="宋体" w:hAnsi="宋体" w:eastAsia="宋体" w:cs="宋体"/>
          <w:bCs/>
          <w:color w:val="auto"/>
          <w:szCs w:val="21"/>
          <w:highlight w:val="none"/>
        </w:rPr>
        <w:t>公共资源交易平台对接的银行虚拟子账户。②采用电子保函方式递交投标保证金的，投标人应按黑龙江省公共资源交易中心的相关规定递交。</w:t>
      </w:r>
    </w:p>
    <w:p w14:paraId="1B920148">
      <w:pPr>
        <w:spacing w:line="380" w:lineRule="exact"/>
        <w:ind w:firstLine="426" w:firstLineChars="20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6.发布公告的媒介</w:t>
      </w:r>
    </w:p>
    <w:p w14:paraId="4E38B12A">
      <w:pPr>
        <w:spacing w:line="38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本次招标公告</w:t>
      </w:r>
      <w:r>
        <w:rPr>
          <w:rFonts w:hint="eastAsia" w:ascii="宋体" w:hAnsi="宋体" w:eastAsia="宋体" w:cs="宋体"/>
          <w:bCs/>
          <w:color w:val="auto"/>
          <w:szCs w:val="21"/>
          <w:highlight w:val="none"/>
          <w:lang w:val="en-US" w:eastAsia="zh-CN"/>
        </w:rPr>
        <w:t>同时</w:t>
      </w:r>
      <w:r>
        <w:rPr>
          <w:rFonts w:hint="eastAsia" w:ascii="宋体" w:hAnsi="宋体" w:eastAsia="宋体" w:cs="宋体"/>
          <w:bCs/>
          <w:color w:val="auto"/>
          <w:szCs w:val="21"/>
          <w:highlight w:val="none"/>
        </w:rPr>
        <w:t>在黑龙江</w:t>
      </w:r>
      <w:r>
        <w:rPr>
          <w:rFonts w:hint="eastAsia" w:ascii="宋体" w:hAnsi="宋体" w:eastAsia="宋体" w:cs="宋体"/>
          <w:bCs/>
          <w:color w:val="auto"/>
          <w:szCs w:val="21"/>
          <w:highlight w:val="none"/>
          <w:lang w:val="en-US" w:eastAsia="zh-CN"/>
        </w:rPr>
        <w:t>省</w:t>
      </w:r>
      <w:r>
        <w:rPr>
          <w:rFonts w:hint="eastAsia" w:ascii="宋体" w:hAnsi="宋体" w:eastAsia="宋体" w:cs="宋体"/>
          <w:bCs/>
          <w:color w:val="auto"/>
          <w:szCs w:val="21"/>
          <w:highlight w:val="none"/>
        </w:rPr>
        <w:t>公共资源交易网(https://ggzyjyw.hlj.gov.cn/)</w:t>
      </w:r>
      <w:r>
        <w:rPr>
          <w:rFonts w:hint="eastAsia" w:ascii="宋体" w:hAnsi="宋体" w:eastAsia="宋体" w:cs="宋体"/>
          <w:bCs/>
          <w:color w:val="auto"/>
          <w:szCs w:val="21"/>
          <w:highlight w:val="none"/>
          <w:lang w:val="en-US" w:eastAsia="zh-CN"/>
        </w:rPr>
        <w:t>和黑龙江省交通运输厅网站（http://jt.hlj.gov.cn/）</w:t>
      </w:r>
      <w:r>
        <w:rPr>
          <w:rFonts w:hint="eastAsia" w:ascii="宋体" w:hAnsi="宋体" w:eastAsia="宋体" w:cs="宋体"/>
          <w:bCs/>
          <w:color w:val="auto"/>
          <w:szCs w:val="21"/>
          <w:highlight w:val="none"/>
        </w:rPr>
        <w:t>上发布。</w:t>
      </w:r>
    </w:p>
    <w:p w14:paraId="5074B647">
      <w:pPr>
        <w:spacing w:line="380" w:lineRule="exact"/>
        <w:ind w:firstLine="426" w:firstLineChars="202"/>
        <w:rPr>
          <w:rFonts w:hint="eastAsia" w:ascii="宋体" w:hAnsi="宋体" w:eastAsia="宋体" w:cs="宋体"/>
          <w:b/>
          <w:bCs w:val="0"/>
          <w:color w:val="auto"/>
          <w:szCs w:val="21"/>
          <w:highlight w:val="none"/>
        </w:rPr>
      </w:pPr>
      <w:bookmarkStart w:id="8" w:name="_Toc509334294"/>
      <w:bookmarkStart w:id="9" w:name="_Toc509819256"/>
      <w:r>
        <w:rPr>
          <w:rFonts w:hint="eastAsia" w:ascii="宋体" w:hAnsi="宋体" w:eastAsia="宋体" w:cs="宋体"/>
          <w:b/>
          <w:bCs w:val="0"/>
          <w:color w:val="auto"/>
          <w:szCs w:val="21"/>
          <w:highlight w:val="none"/>
          <w:lang w:val="en-US" w:eastAsia="zh-CN"/>
        </w:rPr>
        <w:t>7</w:t>
      </w:r>
      <w:r>
        <w:rPr>
          <w:rFonts w:hint="eastAsia" w:ascii="宋体" w:hAnsi="宋体" w:eastAsia="宋体" w:cs="宋体"/>
          <w:b/>
          <w:bCs w:val="0"/>
          <w:color w:val="auto"/>
          <w:szCs w:val="21"/>
          <w:highlight w:val="none"/>
        </w:rPr>
        <w:t>．中标候选人公示</w:t>
      </w:r>
    </w:p>
    <w:p w14:paraId="6B74BC5D">
      <w:pPr>
        <w:spacing w:line="380" w:lineRule="exact"/>
        <w:ind w:firstLine="424" w:firstLineChars="20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本项目</w:t>
      </w:r>
      <w:r>
        <w:rPr>
          <w:rFonts w:hint="eastAsia" w:ascii="宋体" w:hAnsi="宋体" w:eastAsia="宋体" w:cs="宋体"/>
          <w:b w:val="0"/>
          <w:bCs/>
          <w:color w:val="auto"/>
          <w:szCs w:val="21"/>
          <w:highlight w:val="none"/>
          <w:lang w:eastAsia="zh-CN"/>
        </w:rPr>
        <w:t>在</w:t>
      </w:r>
      <w:r>
        <w:rPr>
          <w:rFonts w:hint="eastAsia" w:ascii="宋体" w:hAnsi="宋体" w:eastAsia="宋体" w:cs="宋体"/>
          <w:b w:val="0"/>
          <w:bCs/>
          <w:color w:val="auto"/>
          <w:szCs w:val="21"/>
          <w:highlight w:val="none"/>
        </w:rPr>
        <w:t>黑龙江公共资源交易网上</w:t>
      </w:r>
      <w:r>
        <w:rPr>
          <w:rFonts w:hint="eastAsia" w:ascii="宋体" w:hAnsi="宋体" w:eastAsia="宋体" w:cs="宋体"/>
          <w:b w:val="0"/>
          <w:bCs/>
          <w:color w:val="auto"/>
          <w:szCs w:val="21"/>
          <w:highlight w:val="none"/>
          <w:lang w:eastAsia="zh-CN"/>
        </w:rPr>
        <w:t>、黑龙江省交通运输厅</w:t>
      </w:r>
      <w:r>
        <w:rPr>
          <w:rFonts w:hint="eastAsia" w:ascii="宋体" w:hAnsi="宋体" w:eastAsia="宋体" w:cs="宋体"/>
          <w:b w:val="0"/>
          <w:bCs/>
          <w:color w:val="auto"/>
          <w:szCs w:val="21"/>
          <w:highlight w:val="none"/>
          <w:lang w:val="en-US" w:eastAsia="zh-CN"/>
        </w:rPr>
        <w:t>网站</w:t>
      </w:r>
      <w:r>
        <w:rPr>
          <w:rFonts w:hint="eastAsia" w:ascii="宋体" w:hAnsi="宋体" w:eastAsia="宋体" w:cs="宋体"/>
          <w:b w:val="0"/>
          <w:bCs/>
          <w:color w:val="auto"/>
          <w:szCs w:val="21"/>
          <w:highlight w:val="none"/>
          <w:lang w:eastAsia="zh-CN"/>
        </w:rPr>
        <w:t>上</w:t>
      </w:r>
      <w:r>
        <w:rPr>
          <w:rFonts w:hint="eastAsia" w:ascii="宋体" w:hAnsi="宋体" w:eastAsia="宋体" w:cs="宋体"/>
          <w:b w:val="0"/>
          <w:bCs/>
          <w:color w:val="auto"/>
          <w:szCs w:val="21"/>
          <w:highlight w:val="none"/>
        </w:rPr>
        <w:t>公示中标候选人，公示期为3日，公示内容包括：</w:t>
      </w:r>
    </w:p>
    <w:p w14:paraId="6BF29081">
      <w:pPr>
        <w:spacing w:line="380" w:lineRule="exact"/>
        <w:ind w:firstLine="424" w:firstLineChars="20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（1）中标候选人排序、名称、投标报价，对工程质量要求、安全目标和工期的响应情况；</w:t>
      </w:r>
    </w:p>
    <w:p w14:paraId="23579ECD">
      <w:pPr>
        <w:spacing w:line="380" w:lineRule="exact"/>
        <w:ind w:firstLine="424" w:firstLineChars="20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（2）中标候选人在投标文件中承诺的项目经理和项目总工姓名、个人业绩</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如有</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相关证书名称和编号；</w:t>
      </w:r>
    </w:p>
    <w:p w14:paraId="6139823C">
      <w:pPr>
        <w:spacing w:line="380" w:lineRule="exact"/>
        <w:ind w:firstLine="424" w:firstLineChars="20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（3）中标候选人在投标文件中填报的项目业绩；</w:t>
      </w:r>
    </w:p>
    <w:p w14:paraId="63D9DA0D">
      <w:pPr>
        <w:spacing w:line="380" w:lineRule="exact"/>
        <w:ind w:firstLine="424" w:firstLineChars="20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（4）被否决投标的投标人名称、否决依据和原因；</w:t>
      </w:r>
    </w:p>
    <w:p w14:paraId="7EC1A64E">
      <w:pPr>
        <w:spacing w:line="380" w:lineRule="exact"/>
        <w:ind w:firstLine="424" w:firstLineChars="20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（5）提出异议的渠道和方式。</w:t>
      </w:r>
    </w:p>
    <w:bookmarkEnd w:id="8"/>
    <w:bookmarkEnd w:id="9"/>
    <w:p w14:paraId="7DCCFC2E">
      <w:pPr>
        <w:spacing w:line="380" w:lineRule="exact"/>
        <w:ind w:firstLine="426" w:firstLineChars="202"/>
        <w:rPr>
          <w:rFonts w:hint="eastAsia" w:ascii="宋体" w:hAnsi="宋体" w:eastAsia="宋体" w:cs="宋体"/>
          <w:b/>
          <w:color w:val="auto"/>
          <w:szCs w:val="21"/>
          <w:highlight w:val="none"/>
          <w:lang w:val="en-US" w:eastAsia="zh-CN"/>
        </w:rPr>
      </w:pPr>
    </w:p>
    <w:p w14:paraId="3158019D">
      <w:pPr>
        <w:spacing w:line="380" w:lineRule="exact"/>
        <w:ind w:firstLine="426" w:firstLineChars="202"/>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.联系方式</w:t>
      </w:r>
    </w:p>
    <w:p w14:paraId="2D468ADF">
      <w:pPr>
        <w:spacing w:line="380" w:lineRule="exact"/>
        <w:ind w:firstLine="424" w:firstLineChars="202"/>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招</w:t>
      </w: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lang w:val="en-US" w:eastAsia="zh-CN"/>
        </w:rPr>
        <w:t>标</w:t>
      </w:r>
      <w:r>
        <w:rPr>
          <w:rFonts w:hint="eastAsia" w:ascii="宋体" w:hAnsi="宋体" w:eastAsia="宋体" w:cs="宋体"/>
          <w:bCs/>
          <w:color w:val="auto"/>
          <w:szCs w:val="21"/>
          <w:highlight w:val="none"/>
        </w:rPr>
        <w:t xml:space="preserve"> 人：</w:t>
      </w:r>
      <w:r>
        <w:rPr>
          <w:rFonts w:hint="eastAsia" w:ascii="宋体" w:hAnsi="宋体" w:eastAsia="宋体" w:cs="宋体"/>
          <w:bCs/>
          <w:color w:val="auto"/>
          <w:szCs w:val="21"/>
          <w:highlight w:val="none"/>
          <w:lang w:eastAsia="zh-CN"/>
        </w:rPr>
        <w:t>呼玛县农村公路建设指挥部</w:t>
      </w:r>
    </w:p>
    <w:p w14:paraId="4458ECB2">
      <w:pPr>
        <w:spacing w:line="38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    址：呼玛县呼玛镇长虹路46号</w:t>
      </w:r>
    </w:p>
    <w:p w14:paraId="42728692">
      <w:pPr>
        <w:spacing w:line="38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 系 人：</w:t>
      </w:r>
      <w:r>
        <w:rPr>
          <w:rFonts w:hint="eastAsia" w:ascii="宋体" w:hAnsi="宋体" w:eastAsia="宋体" w:cs="宋体"/>
          <w:bCs/>
          <w:color w:val="auto"/>
          <w:szCs w:val="21"/>
          <w:highlight w:val="none"/>
          <w:lang w:val="en-US" w:eastAsia="zh-CN"/>
        </w:rPr>
        <w:t>方女士</w:t>
      </w:r>
    </w:p>
    <w:p w14:paraId="1ADAA01F">
      <w:pPr>
        <w:spacing w:line="380" w:lineRule="exact"/>
        <w:ind w:firstLine="424" w:firstLineChars="202"/>
        <w:rPr>
          <w:rFonts w:hint="eastAsia" w:ascii="宋体" w:hAnsi="宋体" w:eastAsia="宋体" w:cs="宋体"/>
          <w:bCs/>
          <w:color w:val="auto"/>
          <w:szCs w:val="21"/>
          <w:highlight w:val="none"/>
          <w:lang w:val="en-US"/>
        </w:rPr>
      </w:pPr>
      <w:r>
        <w:rPr>
          <w:rFonts w:hint="eastAsia" w:ascii="宋体" w:hAnsi="宋体" w:eastAsia="宋体" w:cs="宋体"/>
          <w:bCs/>
          <w:color w:val="auto"/>
          <w:szCs w:val="21"/>
          <w:highlight w:val="none"/>
        </w:rPr>
        <w:t>电    话：0457-3500816</w:t>
      </w:r>
    </w:p>
    <w:p w14:paraId="3C048DE9">
      <w:pPr>
        <w:spacing w:line="380" w:lineRule="exact"/>
        <w:ind w:firstLine="424" w:firstLineChars="202"/>
        <w:rPr>
          <w:rFonts w:hint="eastAsia" w:ascii="宋体" w:hAnsi="宋体" w:eastAsia="宋体" w:cs="宋体"/>
          <w:bCs/>
          <w:color w:val="auto"/>
          <w:szCs w:val="21"/>
          <w:highlight w:val="none"/>
        </w:rPr>
      </w:pPr>
    </w:p>
    <w:p w14:paraId="22E6FDC8">
      <w:pPr>
        <w:spacing w:line="380" w:lineRule="exact"/>
        <w:ind w:firstLine="424" w:firstLineChars="202"/>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招标代理</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黑龙江恒成源工程项目管理有限公司</w:t>
      </w:r>
    </w:p>
    <w:p w14:paraId="17146B28">
      <w:pPr>
        <w:spacing w:line="380" w:lineRule="exact"/>
        <w:ind w:firstLine="424" w:firstLineChars="202"/>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rPr>
        <w:t>地    址：</w:t>
      </w:r>
      <w:r>
        <w:rPr>
          <w:rFonts w:hint="eastAsia" w:ascii="宋体" w:hAnsi="宋体" w:eastAsia="宋体" w:cs="宋体"/>
          <w:bCs/>
          <w:color w:val="auto"/>
          <w:szCs w:val="21"/>
          <w:highlight w:val="none"/>
          <w:lang w:eastAsia="zh-CN"/>
        </w:rPr>
        <w:t>哈尔滨市南岗区南通大街125号</w:t>
      </w:r>
    </w:p>
    <w:p w14:paraId="7FAB3B8B">
      <w:pPr>
        <w:spacing w:line="380" w:lineRule="exact"/>
        <w:ind w:firstLine="424" w:firstLineChars="202"/>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邮政编码：</w:t>
      </w:r>
      <w:r>
        <w:rPr>
          <w:rFonts w:hint="eastAsia" w:ascii="宋体" w:hAnsi="宋体" w:eastAsia="宋体" w:cs="宋体"/>
          <w:bCs/>
          <w:color w:val="auto"/>
          <w:szCs w:val="21"/>
          <w:highlight w:val="none"/>
          <w:lang w:eastAsia="zh-CN"/>
        </w:rPr>
        <w:t>150000</w:t>
      </w:r>
    </w:p>
    <w:p w14:paraId="22FA2B88">
      <w:pPr>
        <w:spacing w:line="380" w:lineRule="exact"/>
        <w:ind w:firstLine="424" w:firstLineChars="202"/>
        <w:rPr>
          <w:rFonts w:hint="eastAsia" w:ascii="宋体" w:hAnsi="宋体" w:eastAsia="宋体" w:cs="宋体"/>
          <w:bCs/>
          <w:color w:val="auto"/>
          <w:szCs w:val="21"/>
          <w:highlight w:val="none"/>
          <w:lang w:eastAsia="zh-CN"/>
        </w:rPr>
      </w:pPr>
      <w:r>
        <w:rPr>
          <w:rFonts w:hint="eastAsia" w:ascii="宋体" w:hAnsi="宋体" w:eastAsia="宋体" w:cs="宋体"/>
          <w:bCs/>
          <w:color w:val="auto"/>
          <w:kern w:val="0"/>
          <w:szCs w:val="21"/>
          <w:highlight w:val="none"/>
        </w:rPr>
        <w:t>联 系 人：</w:t>
      </w:r>
      <w:r>
        <w:rPr>
          <w:rFonts w:hint="eastAsia" w:ascii="宋体" w:hAnsi="宋体" w:eastAsia="宋体" w:cs="宋体"/>
          <w:bCs/>
          <w:color w:val="auto"/>
          <w:kern w:val="0"/>
          <w:szCs w:val="21"/>
          <w:highlight w:val="none"/>
          <w:lang w:val="en-US" w:eastAsia="zh-CN"/>
        </w:rPr>
        <w:t>张女士</w:t>
      </w:r>
    </w:p>
    <w:p w14:paraId="3C5FFF4C">
      <w:pPr>
        <w:spacing w:line="380" w:lineRule="exact"/>
        <w:ind w:left="424" w:leftChars="202"/>
        <w:rPr>
          <w:rFonts w:hint="default" w:ascii="宋体" w:hAnsi="宋体" w:eastAsia="宋体" w:cs="宋体"/>
          <w:bCs/>
          <w:color w:val="auto"/>
          <w:szCs w:val="21"/>
          <w:highlight w:val="none"/>
          <w:lang w:val="en-US"/>
        </w:rPr>
      </w:pPr>
      <w:r>
        <w:rPr>
          <w:rFonts w:hint="eastAsia" w:ascii="宋体" w:hAnsi="宋体" w:eastAsia="宋体" w:cs="宋体"/>
          <w:bCs/>
          <w:color w:val="auto"/>
          <w:kern w:val="0"/>
          <w:szCs w:val="21"/>
          <w:highlight w:val="none"/>
        </w:rPr>
        <w:t>办公电话：</w:t>
      </w:r>
      <w:r>
        <w:rPr>
          <w:rFonts w:hint="eastAsia" w:ascii="宋体" w:hAnsi="宋体" w:eastAsia="宋体" w:cs="宋体"/>
          <w:bCs/>
          <w:color w:val="auto"/>
          <w:kern w:val="0"/>
          <w:szCs w:val="21"/>
          <w:highlight w:val="none"/>
          <w:lang w:val="en-US" w:eastAsia="zh-CN"/>
        </w:rPr>
        <w:t>0451-86623517/18845079018</w:t>
      </w:r>
    </w:p>
    <w:p w14:paraId="206C7612">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w:t>
      </w:r>
      <w:r>
        <w:rPr>
          <w:rFonts w:hint="eastAsia" w:ascii="宋体" w:hAnsi="宋体" w:eastAsia="宋体" w:cs="宋体"/>
          <w:color w:val="auto"/>
          <w:kern w:val="0"/>
          <w:szCs w:val="21"/>
          <w:highlight w:val="none"/>
        </w:rPr>
        <w:t>邮箱</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hcy20180104@163.com</w:t>
      </w:r>
    </w:p>
    <w:p w14:paraId="7AA81B7A">
      <w:pPr>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highlight w:val="none"/>
        </w:rPr>
        <w:t>监督部门：</w:t>
      </w:r>
      <w:r>
        <w:rPr>
          <w:rFonts w:hint="eastAsia" w:ascii="宋体" w:hAnsi="宋体" w:eastAsia="宋体" w:cs="宋体"/>
          <w:color w:val="auto"/>
          <w:kern w:val="0"/>
          <w:highlight w:val="none"/>
          <w:lang w:val="en-US" w:eastAsia="zh-CN"/>
        </w:rPr>
        <w:t>黑龙江省交通运输厅</w:t>
      </w:r>
    </w:p>
    <w:p w14:paraId="26F589F0">
      <w:pPr>
        <w:spacing w:line="360" w:lineRule="exact"/>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地    址：哈尔滨市南岗区赣水路1号</w:t>
      </w:r>
    </w:p>
    <w:p w14:paraId="4F18B1E4">
      <w:pPr>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电    话：0451-87560052</w:t>
      </w:r>
    </w:p>
    <w:p w14:paraId="482AE0C1">
      <w:pPr>
        <w:pStyle w:val="2"/>
        <w:rPr>
          <w:rFonts w:hint="eastAsia" w:ascii="宋体" w:hAnsi="宋体" w:eastAsia="宋体" w:cs="宋体"/>
          <w:color w:val="auto"/>
          <w:kern w:val="0"/>
          <w:highlight w:val="none"/>
          <w:lang w:val="en-US" w:eastAsia="zh-CN"/>
        </w:rPr>
      </w:pPr>
    </w:p>
    <w:p w14:paraId="3D4FCC42">
      <w:pPr>
        <w:pStyle w:val="4"/>
        <w:rPr>
          <w:rFonts w:hint="eastAsia" w:ascii="宋体" w:hAnsi="宋体" w:eastAsia="宋体" w:cs="宋体"/>
          <w:color w:val="auto"/>
          <w:kern w:val="0"/>
          <w:highlight w:val="none"/>
          <w:lang w:val="en-US" w:eastAsia="zh-CN"/>
        </w:rPr>
      </w:pPr>
    </w:p>
    <w:p w14:paraId="49A56E44">
      <w:pPr>
        <w:pStyle w:val="5"/>
        <w:rPr>
          <w:rFonts w:hint="eastAsia" w:ascii="宋体" w:hAnsi="宋体" w:eastAsia="宋体" w:cs="宋体"/>
          <w:color w:val="auto"/>
          <w:kern w:val="0"/>
          <w:highlight w:val="none"/>
          <w:lang w:val="en-US" w:eastAsia="zh-CN"/>
        </w:rPr>
      </w:pPr>
    </w:p>
    <w:p w14:paraId="34A3CF6A">
      <w:pPr>
        <w:rPr>
          <w:rFonts w:hint="eastAsia" w:ascii="宋体" w:hAnsi="宋体" w:eastAsia="宋体" w:cs="宋体"/>
          <w:color w:val="auto"/>
          <w:kern w:val="0"/>
          <w:highlight w:val="none"/>
          <w:lang w:val="en-US" w:eastAsia="zh-CN"/>
        </w:rPr>
      </w:pPr>
    </w:p>
    <w:p w14:paraId="10AA43A9">
      <w:pPr>
        <w:pStyle w:val="2"/>
        <w:rPr>
          <w:rFonts w:hint="eastAsia" w:ascii="宋体" w:hAnsi="宋体" w:eastAsia="宋体" w:cs="宋体"/>
          <w:color w:val="auto"/>
          <w:kern w:val="0"/>
          <w:highlight w:val="none"/>
          <w:lang w:val="en-US" w:eastAsia="zh-CN"/>
        </w:rPr>
      </w:pPr>
    </w:p>
    <w:p w14:paraId="655AF80E">
      <w:pPr>
        <w:pStyle w:val="4"/>
        <w:rPr>
          <w:rFonts w:hint="eastAsia" w:ascii="宋体" w:hAnsi="宋体" w:eastAsia="宋体" w:cs="宋体"/>
          <w:color w:val="auto"/>
          <w:kern w:val="0"/>
          <w:highlight w:val="none"/>
          <w:lang w:val="en-US" w:eastAsia="zh-CN"/>
        </w:rPr>
      </w:pPr>
    </w:p>
    <w:p w14:paraId="51B9A400">
      <w:pPr>
        <w:pStyle w:val="5"/>
        <w:rPr>
          <w:rFonts w:hint="eastAsia" w:ascii="宋体" w:hAnsi="宋体" w:eastAsia="宋体" w:cs="宋体"/>
          <w:color w:val="auto"/>
          <w:kern w:val="0"/>
          <w:highlight w:val="none"/>
          <w:lang w:val="en-US" w:eastAsia="zh-CN"/>
        </w:rPr>
      </w:pPr>
    </w:p>
    <w:p w14:paraId="4620A0C2">
      <w:pPr>
        <w:rPr>
          <w:rFonts w:hint="eastAsia" w:ascii="宋体" w:hAnsi="宋体" w:eastAsia="宋体" w:cs="宋体"/>
          <w:color w:val="auto"/>
          <w:kern w:val="0"/>
          <w:highlight w:val="none"/>
          <w:lang w:val="en-US" w:eastAsia="zh-CN"/>
        </w:rPr>
      </w:pPr>
    </w:p>
    <w:p w14:paraId="19B0E545">
      <w:pPr>
        <w:pStyle w:val="2"/>
        <w:rPr>
          <w:rFonts w:hint="eastAsia" w:ascii="宋体" w:hAnsi="宋体" w:eastAsia="宋体" w:cs="宋体"/>
          <w:color w:val="auto"/>
          <w:kern w:val="0"/>
          <w:highlight w:val="none"/>
          <w:lang w:val="en-US" w:eastAsia="zh-CN"/>
        </w:rPr>
      </w:pPr>
    </w:p>
    <w:p w14:paraId="0B527EF9">
      <w:pPr>
        <w:pStyle w:val="4"/>
        <w:rPr>
          <w:rFonts w:hint="eastAsia" w:ascii="宋体" w:hAnsi="宋体" w:eastAsia="宋体" w:cs="宋体"/>
          <w:color w:val="auto"/>
          <w:kern w:val="0"/>
          <w:highlight w:val="none"/>
          <w:lang w:val="en-US" w:eastAsia="zh-CN"/>
        </w:rPr>
      </w:pPr>
    </w:p>
    <w:p w14:paraId="09BE28E6">
      <w:pPr>
        <w:pStyle w:val="5"/>
        <w:rPr>
          <w:rFonts w:hint="eastAsia" w:ascii="宋体" w:hAnsi="宋体" w:eastAsia="宋体" w:cs="宋体"/>
          <w:color w:val="auto"/>
          <w:kern w:val="0"/>
          <w:highlight w:val="none"/>
          <w:lang w:val="en-US" w:eastAsia="zh-CN"/>
        </w:rPr>
      </w:pPr>
    </w:p>
    <w:p w14:paraId="44CF8CFC">
      <w:pPr>
        <w:rPr>
          <w:rFonts w:hint="eastAsia" w:ascii="宋体" w:hAnsi="宋体" w:eastAsia="宋体" w:cs="宋体"/>
          <w:color w:val="auto"/>
          <w:kern w:val="0"/>
          <w:highlight w:val="none"/>
          <w:lang w:val="en-US" w:eastAsia="zh-CN"/>
        </w:rPr>
      </w:pPr>
    </w:p>
    <w:p w14:paraId="0C227B5D">
      <w:pPr>
        <w:pStyle w:val="2"/>
        <w:rPr>
          <w:rFonts w:hint="eastAsia" w:ascii="宋体" w:hAnsi="宋体" w:eastAsia="宋体" w:cs="宋体"/>
          <w:color w:val="auto"/>
          <w:kern w:val="0"/>
          <w:highlight w:val="none"/>
          <w:lang w:val="en-US" w:eastAsia="zh-CN"/>
        </w:rPr>
      </w:pPr>
    </w:p>
    <w:p w14:paraId="40887E26">
      <w:pPr>
        <w:pStyle w:val="4"/>
        <w:rPr>
          <w:rFonts w:hint="eastAsia" w:ascii="宋体" w:hAnsi="宋体" w:eastAsia="宋体" w:cs="宋体"/>
          <w:color w:val="auto"/>
          <w:kern w:val="0"/>
          <w:highlight w:val="none"/>
          <w:lang w:val="en-US" w:eastAsia="zh-CN"/>
        </w:rPr>
      </w:pPr>
    </w:p>
    <w:p w14:paraId="6A138AE2">
      <w:pPr>
        <w:pStyle w:val="5"/>
        <w:rPr>
          <w:rFonts w:hint="eastAsia" w:ascii="宋体" w:hAnsi="宋体" w:eastAsia="宋体" w:cs="宋体"/>
          <w:color w:val="auto"/>
          <w:kern w:val="0"/>
          <w:highlight w:val="none"/>
          <w:lang w:val="en-US" w:eastAsia="zh-CN"/>
        </w:rPr>
      </w:pPr>
    </w:p>
    <w:p w14:paraId="49EF1612">
      <w:pPr>
        <w:rPr>
          <w:rFonts w:hint="eastAsia" w:ascii="宋体" w:hAnsi="宋体" w:eastAsia="宋体" w:cs="宋体"/>
          <w:color w:val="auto"/>
          <w:kern w:val="0"/>
          <w:highlight w:val="none"/>
          <w:lang w:val="en-US" w:eastAsia="zh-CN"/>
        </w:rPr>
      </w:pPr>
    </w:p>
    <w:p w14:paraId="00C26E49">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评标办法（技术评分最低标价法）</w:t>
      </w:r>
    </w:p>
    <w:p w14:paraId="1E1DFEA7">
      <w:pPr>
        <w:spacing w:after="120" w:afterLines="50" w:line="400" w:lineRule="exact"/>
        <w:jc w:val="center"/>
        <w:rPr>
          <w:rFonts w:hint="eastAsia" w:ascii="宋体" w:hAnsi="宋体" w:eastAsia="宋体" w:cs="宋体"/>
          <w:color w:val="auto"/>
          <w:sz w:val="24"/>
          <w:highlight w:val="none"/>
        </w:rPr>
      </w:pPr>
      <w:bookmarkStart w:id="10" w:name="第三部分"/>
      <w:bookmarkEnd w:id="10"/>
      <w:r>
        <w:rPr>
          <w:rFonts w:hint="eastAsia" w:ascii="宋体" w:hAnsi="宋体" w:eastAsia="宋体" w:cs="宋体"/>
          <w:color w:val="auto"/>
          <w:sz w:val="24"/>
          <w:highlight w:val="none"/>
        </w:rPr>
        <w:t>评标办法前附表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18"/>
        <w:gridCol w:w="1730"/>
        <w:gridCol w:w="5720"/>
      </w:tblGrid>
      <w:tr w14:paraId="5EBD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9" w:type="dxa"/>
            <w:gridSpan w:val="2"/>
            <w:tcBorders>
              <w:top w:val="single" w:color="auto" w:sz="4" w:space="0"/>
              <w:left w:val="single" w:color="auto" w:sz="4" w:space="0"/>
              <w:bottom w:val="single" w:color="auto" w:sz="4" w:space="0"/>
              <w:right w:val="single" w:color="auto" w:sz="4" w:space="0"/>
            </w:tcBorders>
            <w:noWrap w:val="0"/>
            <w:vAlign w:val="center"/>
          </w:tcPr>
          <w:p w14:paraId="491D39AA">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7450" w:type="dxa"/>
            <w:gridSpan w:val="2"/>
            <w:tcBorders>
              <w:top w:val="single" w:color="auto" w:sz="4" w:space="0"/>
              <w:left w:val="single" w:color="auto" w:sz="4" w:space="0"/>
              <w:bottom w:val="single" w:color="auto" w:sz="4" w:space="0"/>
              <w:right w:val="single" w:color="auto" w:sz="4" w:space="0"/>
            </w:tcBorders>
            <w:noWrap w:val="0"/>
            <w:vAlign w:val="center"/>
          </w:tcPr>
          <w:p w14:paraId="5F10E1E2">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评审因素与评审标准</w:t>
            </w:r>
          </w:p>
        </w:tc>
      </w:tr>
      <w:tr w14:paraId="2874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194407AA">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6CFD79E0">
            <w:pPr>
              <w:snapToGrid w:val="0"/>
              <w:spacing w:line="360" w:lineRule="exact"/>
              <w:ind w:left="113" w:right="1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w:t>
            </w:r>
          </w:p>
          <w:p w14:paraId="153248F6">
            <w:pPr>
              <w:snapToGrid w:val="0"/>
              <w:spacing w:line="360" w:lineRule="exact"/>
              <w:ind w:left="113" w:right="1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方法</w:t>
            </w:r>
          </w:p>
        </w:tc>
        <w:tc>
          <w:tcPr>
            <w:tcW w:w="7450" w:type="dxa"/>
            <w:gridSpan w:val="2"/>
            <w:tcBorders>
              <w:top w:val="single" w:color="auto" w:sz="4" w:space="0"/>
              <w:left w:val="single" w:color="auto" w:sz="4" w:space="0"/>
              <w:bottom w:val="single" w:color="auto" w:sz="4" w:space="0"/>
              <w:right w:val="single" w:color="auto" w:sz="4" w:space="0"/>
            </w:tcBorders>
            <w:noWrap w:val="0"/>
            <w:vAlign w:val="center"/>
          </w:tcPr>
          <w:p w14:paraId="7B1BE109">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评标价相等时，评标委员会依次按照以下优先顺序推荐中标候选人：</w:t>
            </w:r>
          </w:p>
          <w:p w14:paraId="6FB7592B">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年</w:t>
            </w:r>
            <w:r>
              <w:rPr>
                <w:rFonts w:hint="eastAsia" w:ascii="宋体" w:hAnsi="宋体" w:eastAsia="宋体" w:cs="宋体"/>
                <w:color w:val="auto"/>
                <w:highlight w:val="none"/>
              </w:rPr>
              <w:t>被黑龙江省交通运输厅或</w:t>
            </w:r>
            <w:r>
              <w:rPr>
                <w:rFonts w:hint="eastAsia" w:ascii="宋体" w:hAnsi="宋体" w:eastAsia="宋体" w:cs="宋体"/>
                <w:color w:val="auto"/>
                <w:highlight w:val="none"/>
                <w:lang w:eastAsia="zh-CN"/>
              </w:rPr>
              <w:t>2022年</w:t>
            </w:r>
            <w:r>
              <w:rPr>
                <w:rFonts w:hint="eastAsia" w:ascii="宋体" w:hAnsi="宋体" w:eastAsia="宋体" w:cs="宋体"/>
                <w:color w:val="auto"/>
                <w:highlight w:val="none"/>
                <w:lang w:val="en-US" w:eastAsia="zh-CN"/>
              </w:rPr>
              <w:t>被</w:t>
            </w:r>
            <w:r>
              <w:rPr>
                <w:rFonts w:hint="eastAsia" w:ascii="宋体" w:hAnsi="宋体" w:eastAsia="宋体" w:cs="宋体"/>
                <w:color w:val="auto"/>
                <w:highlight w:val="none"/>
              </w:rPr>
              <w:t>交通运输部评为较高信用等级的投标人优先（如果省级和部级评价等级不一致，以最高的信用评价等级认定）；</w:t>
            </w:r>
          </w:p>
          <w:p w14:paraId="31DD2F3D">
            <w:pPr>
              <w:keepLines/>
              <w:spacing w:line="28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（2）商务和技术得分较高的投标人优先。</w:t>
            </w:r>
          </w:p>
        </w:tc>
      </w:tr>
      <w:tr w14:paraId="54A8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8" w:hRule="atLeast"/>
        </w:trPr>
        <w:tc>
          <w:tcPr>
            <w:tcW w:w="8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F4F08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p w14:paraId="4F9915C0">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CC32CD">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形式评审与响应性评审标准</w:t>
            </w:r>
          </w:p>
        </w:tc>
        <w:tc>
          <w:tcPr>
            <w:tcW w:w="745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AA7502">
            <w:pPr>
              <w:spacing w:line="300" w:lineRule="exact"/>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第一个信封（商务及技术文件）评审标准：</w:t>
            </w:r>
          </w:p>
          <w:p w14:paraId="6CE939D5">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(1)投标文件按照招标文件规定的格式、内容填写，字迹清晰可辨：</w:t>
            </w:r>
          </w:p>
          <w:p w14:paraId="6DD919A2">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a.投标函按招标文件规定填报了项目名称、标段号、补遗书编号（如有）、工期、工程质量及安全目标；</w:t>
            </w:r>
          </w:p>
          <w:p w14:paraId="38B317EE">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b.投标函附录的所有数据均符合招标文件规定；</w:t>
            </w:r>
          </w:p>
          <w:p w14:paraId="3F5705D3">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c.投标文件组成齐全完整，内容均按规定填写。</w:t>
            </w:r>
          </w:p>
          <w:p w14:paraId="415D4215">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(2)投标文件上法定代表人或其委托代理人的签字、投标人的单位章盖章齐全，符合招标文件规定。</w:t>
            </w:r>
          </w:p>
          <w:p w14:paraId="77AFAB43">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(3)投标人按照招标文件的规定提供了投标保证金：</w:t>
            </w:r>
          </w:p>
          <w:p w14:paraId="75FD569E">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a.投标保证金金额符合招标文件规定的金额，且投标保证金有效期不少于投标有效期；</w:t>
            </w:r>
          </w:p>
          <w:p w14:paraId="6B76F8A6">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b.若投标保证金采用网银转账、银行电汇形式递交，投标人在投标保证金递交截止时间之前，将投标保证金由投标人的基本账户转入黑龙江</w:t>
            </w:r>
            <w:r>
              <w:rPr>
                <w:rFonts w:hint="eastAsia" w:ascii="宋体" w:hAnsi="宋体" w:eastAsia="宋体" w:cs="宋体"/>
                <w:color w:val="auto"/>
                <w:highlight w:val="none"/>
                <w:lang w:val="en-US" w:eastAsia="zh-CN"/>
              </w:rPr>
              <w:t>省</w:t>
            </w:r>
            <w:r>
              <w:rPr>
                <w:rFonts w:hint="eastAsia" w:ascii="宋体" w:hAnsi="宋体" w:eastAsia="宋体" w:cs="宋体"/>
                <w:color w:val="auto"/>
                <w:highlight w:val="none"/>
              </w:rPr>
              <w:t>公共资源交易平台对接的银行虚拟子账户。</w:t>
            </w:r>
          </w:p>
          <w:p w14:paraId="488B55A5">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c.若投标保证金采用电子保函形式递交，投标人按</w:t>
            </w:r>
            <w:r>
              <w:rPr>
                <w:rFonts w:hint="eastAsia" w:ascii="宋体" w:hAnsi="宋体" w:eastAsia="宋体" w:cs="宋体"/>
                <w:color w:val="auto"/>
                <w:highlight w:val="none"/>
                <w:lang w:eastAsia="zh-CN"/>
              </w:rPr>
              <w:t>黑龙江省公共资源交易网</w:t>
            </w:r>
            <w:r>
              <w:rPr>
                <w:rFonts w:hint="eastAsia" w:ascii="宋体" w:hAnsi="宋体" w:eastAsia="宋体" w:cs="宋体"/>
                <w:color w:val="auto"/>
                <w:highlight w:val="none"/>
              </w:rPr>
              <w:t>电子保函相关规定递交。</w:t>
            </w:r>
          </w:p>
          <w:p w14:paraId="17FCD501">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(4)投标人法定代表人授权委托代理人签署投标文件的，须提交授权委托书，且授权人和被授权人均在授权委托书上签名，未使用印章、签名章或其他电子签名代替。</w:t>
            </w:r>
          </w:p>
          <w:p w14:paraId="481BC64A">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(5)投标人法定代表人亲自签署投标文件的，提供了法定代表人身份证明，且法定代表人在法定代表人身份证明上签名，未使用印章、签名章或其他</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签名代替。</w:t>
            </w:r>
          </w:p>
          <w:p w14:paraId="0B463FA7">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(6)投标人未以联合体形式投标。</w:t>
            </w:r>
          </w:p>
          <w:p w14:paraId="22DA8103">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(7)同一投标人未提交两个以上不同的投标文件。</w:t>
            </w:r>
          </w:p>
          <w:p w14:paraId="0CB83ACC">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(8)投标文件中未出现有关投标报价的内容。</w:t>
            </w:r>
          </w:p>
          <w:p w14:paraId="1B30DCE2">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(9)投标文件载明的招标项目完成期限未超过招标文件规定的时限。</w:t>
            </w:r>
          </w:p>
          <w:p w14:paraId="460AFC73">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(10)投标文件对招标文件的实质性要求和条件作出响应。</w:t>
            </w:r>
          </w:p>
          <w:p w14:paraId="26E083B7">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(11)权利义务符合招标文件规定：</w:t>
            </w:r>
          </w:p>
          <w:p w14:paraId="6AB6AC0E">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a.投标人应接受招标文件规定的风险划分原则，未提出新的风险划分办法；</w:t>
            </w:r>
          </w:p>
          <w:p w14:paraId="59579972">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b.投标人未增加发包人责任范围，或减少投标人义务；</w:t>
            </w:r>
          </w:p>
          <w:p w14:paraId="698A9BB5">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c.投标人未提出不同的工程验收、计量、支付办法；</w:t>
            </w:r>
          </w:p>
          <w:p w14:paraId="7A5C060C">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d.投标人对合同纠纷、事故处理办法未提出异议； </w:t>
            </w:r>
          </w:p>
          <w:p w14:paraId="3F0C6567">
            <w:pPr>
              <w:keepLines/>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e.投标人在投标活动中无欺诈行为；</w:t>
            </w:r>
          </w:p>
          <w:p w14:paraId="734F827E">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)不存在违反法律、法规的其他情形。</w:t>
            </w:r>
          </w:p>
        </w:tc>
      </w:tr>
      <w:tr w14:paraId="5402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70130E9">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745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30001F">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评审因素与评审标准</w:t>
            </w:r>
          </w:p>
        </w:tc>
      </w:tr>
      <w:tr w14:paraId="4151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7" w:hRule="atLeast"/>
        </w:trPr>
        <w:tc>
          <w:tcPr>
            <w:tcW w:w="8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A366E0">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p w14:paraId="35076C1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D237FF">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形式评审与响应性评审标准</w:t>
            </w:r>
          </w:p>
        </w:tc>
        <w:tc>
          <w:tcPr>
            <w:tcW w:w="745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C51EFE">
            <w:pPr>
              <w:spacing w:line="320" w:lineRule="exact"/>
              <w:jc w:val="left"/>
              <w:rPr>
                <w:rFonts w:hint="eastAsia" w:ascii="宋体" w:hAnsi="宋体" w:eastAsia="宋体" w:cs="宋体"/>
                <w:b/>
                <w:color w:val="auto"/>
                <w:highlight w:val="none"/>
              </w:rPr>
            </w:pPr>
            <w:r>
              <w:rPr>
                <w:rFonts w:hint="eastAsia" w:ascii="宋体" w:hAnsi="宋体" w:eastAsia="宋体" w:cs="宋体"/>
                <w:b/>
                <w:color w:val="auto"/>
                <w:highlight w:val="none"/>
              </w:rPr>
              <w:t>第二个信封（报价文件）评审标准：</w:t>
            </w:r>
          </w:p>
          <w:p w14:paraId="70BFCA1E">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(1)投标文件按照招标文件规定的格式、内容填写，字迹清晰可辨；</w:t>
            </w:r>
          </w:p>
          <w:p w14:paraId="3472FDF3">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a.投标函按招标文件规定填报了项目名称、标段号、补遗书编号（如有）、投标价（包括大写金额和小写金额）；</w:t>
            </w:r>
          </w:p>
          <w:p w14:paraId="21A38AF7">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b.已标价的工程量清单说明文字与招标文件规定一致，未进行实质性修改和删减；</w:t>
            </w:r>
          </w:p>
          <w:p w14:paraId="7617B214">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c.投标文件组成齐全完整，内容均按规定填写。</w:t>
            </w:r>
          </w:p>
          <w:p w14:paraId="491A607F">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(2)投标文件上法定代表人或其委托代理人的签字、投标人的单位章盖章齐全，符合招标文件规定。</w:t>
            </w:r>
          </w:p>
          <w:p w14:paraId="5DFC1275">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(3)投标报价中的报价未超过招标文件设定的最高投标限价。</w:t>
            </w:r>
          </w:p>
          <w:p w14:paraId="10E5AFAB">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(4)投标报价的大写金额能够确定具体数值。</w:t>
            </w:r>
          </w:p>
          <w:p w14:paraId="2430B815">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(5)同一投标人未提交两个以上不同的投标报价。</w:t>
            </w:r>
          </w:p>
          <w:p w14:paraId="02BE2E8B">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(6)投标人填写完毕的工程量清单未对工程量清单电子文件中的数据、格式和运算定义进行修改；工程量清单中的投标报价和投标函大写金额报价一致。</w:t>
            </w:r>
          </w:p>
          <w:p w14:paraId="32295A5C">
            <w:pPr>
              <w:keepLines/>
              <w:spacing w:line="280" w:lineRule="exact"/>
              <w:rPr>
                <w:rFonts w:hint="eastAsia" w:ascii="宋体" w:hAnsi="宋体" w:eastAsia="宋体" w:cs="宋体"/>
                <w:b/>
                <w:color w:val="auto"/>
                <w:spacing w:val="-4"/>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)不存在违反法律、法规的其他情形。</w:t>
            </w:r>
          </w:p>
        </w:tc>
      </w:tr>
      <w:tr w14:paraId="0602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0AB8F87B">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3E7A3349">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w:t>
            </w:r>
          </w:p>
          <w:p w14:paraId="1B6723D0">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审标准</w:t>
            </w:r>
          </w:p>
        </w:tc>
        <w:tc>
          <w:tcPr>
            <w:tcW w:w="7450" w:type="dxa"/>
            <w:gridSpan w:val="2"/>
            <w:tcBorders>
              <w:top w:val="single" w:color="auto" w:sz="4" w:space="0"/>
              <w:left w:val="single" w:color="auto" w:sz="4" w:space="0"/>
              <w:bottom w:val="single" w:color="auto" w:sz="4" w:space="0"/>
              <w:right w:val="single" w:color="auto" w:sz="4" w:space="0"/>
            </w:tcBorders>
            <w:noWrap w:val="0"/>
            <w:vAlign w:val="center"/>
          </w:tcPr>
          <w:p w14:paraId="75E41571">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(1)投标人具备有效的营业执照、组织机构代码证（按照三证合一、五证合一登记制度进行登记的，可仅提供营业执照）、资质证书、安全生产许可证和基本账户开户许可证或经基本账户开户银行出具的基本账户信息证明。</w:t>
            </w:r>
          </w:p>
          <w:p w14:paraId="744768F2">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(2)投标人的资质等级符合招标文件规定。</w:t>
            </w:r>
          </w:p>
          <w:p w14:paraId="78A2BC1E">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(3)投标人的财务状况应符合招标文件规定。</w:t>
            </w:r>
          </w:p>
          <w:p w14:paraId="773A94EE">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(4)投标人的类似项目业绩符合招标文件规定。</w:t>
            </w:r>
          </w:p>
          <w:p w14:paraId="507406A1">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(5)投标人的信誉符合招标文件规定。</w:t>
            </w:r>
          </w:p>
          <w:p w14:paraId="383F700C">
            <w:pPr>
              <w:keepLines/>
              <w:spacing w:line="300" w:lineRule="exact"/>
              <w:ind w:right="105" w:rightChars="50"/>
              <w:rPr>
                <w:rFonts w:hint="eastAsia" w:ascii="宋体" w:hAnsi="宋体" w:eastAsia="宋体" w:cs="宋体"/>
                <w:color w:val="auto"/>
                <w:highlight w:val="none"/>
              </w:rPr>
            </w:pPr>
            <w:r>
              <w:rPr>
                <w:rFonts w:hint="eastAsia" w:ascii="宋体" w:hAnsi="宋体" w:eastAsia="宋体" w:cs="宋体"/>
                <w:color w:val="auto"/>
                <w:highlight w:val="none"/>
              </w:rPr>
              <w:t>(6)投标人的项目经理和项目总工资格、在岗情况符合招标文件规定。</w:t>
            </w:r>
          </w:p>
          <w:p w14:paraId="15143552">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(7)投标人不存在第二章“投标人须知”第1.4.3项或第1.4.4项规定的任何一种情形。</w:t>
            </w:r>
          </w:p>
          <w:p w14:paraId="049925F7">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1.4.3投标人不得与本标段相关单位存在下列关联关系：</w:t>
            </w:r>
          </w:p>
          <w:p w14:paraId="2A3146AF">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①为招标人不具有独立法人资格的附属机构（单位）；</w:t>
            </w:r>
          </w:p>
          <w:p w14:paraId="7B292828">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②与招标人存在利害关系且可能影响招标公正性；</w:t>
            </w:r>
          </w:p>
          <w:p w14:paraId="6BFA6F60">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③与本标段的其他投标人同为一个单位负责人；</w:t>
            </w:r>
          </w:p>
          <w:p w14:paraId="238ECFC7">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④与本标段的其他投标人存在控股、管理关系；</w:t>
            </w:r>
          </w:p>
          <w:p w14:paraId="12FCDAA7">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⑤为本标段前期准备提供设计或咨询服务的法人或其任何附属机构（单位）；</w:t>
            </w:r>
          </w:p>
          <w:p w14:paraId="4954D9BD">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⑥为本标段的监理人；</w:t>
            </w:r>
          </w:p>
          <w:p w14:paraId="4052BAB1">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⑦为本标段的代建人；</w:t>
            </w:r>
          </w:p>
          <w:p w14:paraId="16142BB4">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⑧为本标段的招标代理机构；</w:t>
            </w:r>
          </w:p>
          <w:p w14:paraId="01C0ABE2">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⑨与本标段的监理人或代建人或招标代理机构同为一个法定代表人；</w:t>
            </w:r>
          </w:p>
          <w:p w14:paraId="04D90660">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⑩与本标段的监理人或代建人或招标代理机构存在控股或参股关系；</w:t>
            </w:r>
          </w:p>
          <w:p w14:paraId="2B274942">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1.4.4投标人不得存在下列不良状况或不良信用记录：</w:t>
            </w:r>
          </w:p>
          <w:p w14:paraId="7F4A7D67">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①被省级及以上交通运输主管部门取消招标项目所在地的投标资格且处于有效期内；</w:t>
            </w:r>
          </w:p>
          <w:p w14:paraId="73047D46">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②被责令停业，暂扣或吊销执照，或吊销资质证书；</w:t>
            </w:r>
          </w:p>
          <w:p w14:paraId="3CC08B36">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③进入清算程序，或被宣告破产，或其他丧失履约能力的情形；</w:t>
            </w:r>
          </w:p>
          <w:p w14:paraId="6EC6E6F4">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④在国家企业信用信息公示系统（http://www.gsxt.gov.cn/）中被列入严重违法失信企业名单；</w:t>
            </w:r>
          </w:p>
          <w:p w14:paraId="2553526A">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⑤在“信用中国”网站（http: //www.creditchina.gov.cn）中，投标人被列入失信被执行人名单；</w:t>
            </w:r>
          </w:p>
          <w:p w14:paraId="794A69C1">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⑥投标人或其法定代表人、拟委任的项目经理在近三年内有行贿犯罪行为的（</w:t>
            </w: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行贿犯罪行为的认定以投标人提供的在中国裁判文书（http://wenshu.court.gov.cn/）网站上无行贿犯罪查询记录的承诺函为准）；</w:t>
            </w:r>
          </w:p>
          <w:p w14:paraId="15B3FDED">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⑦</w:t>
            </w:r>
            <w:r>
              <w:rPr>
                <w:rFonts w:hint="eastAsia" w:ascii="宋体" w:hAnsi="宋体" w:eastAsia="宋体" w:cs="宋体"/>
                <w:color w:val="auto"/>
                <w:highlight w:val="none"/>
                <w:lang w:eastAsia="zh-CN"/>
              </w:rPr>
              <w:t>在2022年度黑龙江省交通运输厅公路施工企业信用评价</w:t>
            </w:r>
            <w:r>
              <w:rPr>
                <w:rFonts w:hint="eastAsia" w:ascii="宋体" w:hAnsi="宋体" w:eastAsia="宋体" w:cs="宋体"/>
                <w:color w:val="auto"/>
                <w:highlight w:val="none"/>
              </w:rPr>
              <w:t>或交通运输部</w:t>
            </w:r>
            <w:r>
              <w:rPr>
                <w:rFonts w:hint="eastAsia" w:ascii="宋体" w:hAnsi="宋体" w:eastAsia="宋体" w:cs="宋体"/>
                <w:color w:val="auto"/>
                <w:highlight w:val="none"/>
                <w:lang w:eastAsia="zh-CN"/>
              </w:rPr>
              <w:t>2022年</w:t>
            </w:r>
            <w:r>
              <w:rPr>
                <w:rFonts w:hint="eastAsia" w:ascii="宋体" w:hAnsi="宋体" w:eastAsia="宋体" w:cs="宋体"/>
                <w:color w:val="auto"/>
                <w:highlight w:val="none"/>
              </w:rPr>
              <w:t>公路施工企业全国综合信用评价中被认定为D级的投标人</w:t>
            </w:r>
          </w:p>
          <w:p w14:paraId="3EF4FF1F">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(8)投标人符合第二章“投标人须知”第1.4.5项规定。</w:t>
            </w:r>
          </w:p>
          <w:p w14:paraId="1EA31BE4">
            <w:pPr>
              <w:keepLines/>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1.4.5投标人进入交通运输部“</w:t>
            </w:r>
            <w:r>
              <w:rPr>
                <w:rFonts w:hint="eastAsia" w:ascii="宋体" w:hAnsi="宋体" w:eastAsia="宋体" w:cs="宋体"/>
                <w:color w:val="auto"/>
                <w:highlight w:val="none"/>
                <w:lang w:eastAsia="zh-CN"/>
              </w:rPr>
              <w:t>全国公路建设市场监督管理系统</w:t>
            </w:r>
            <w:r>
              <w:rPr>
                <w:rFonts w:hint="eastAsia" w:ascii="宋体" w:hAnsi="宋体" w:eastAsia="宋体" w:cs="宋体"/>
                <w:color w:val="auto"/>
                <w:highlight w:val="none"/>
              </w:rPr>
              <w:t>（http://hwdms.mot.gov.cn/）”中的公路工程施工资质企业名录，且投标人名称和资质与该名录中的相应企业名称和资质完全一致。</w:t>
            </w:r>
          </w:p>
          <w:p w14:paraId="33BE2172">
            <w:pPr>
              <w:keepLines/>
              <w:spacing w:line="320" w:lineRule="exact"/>
              <w:ind w:right="105" w:rightChars="50"/>
              <w:jc w:val="left"/>
              <w:rPr>
                <w:rFonts w:hint="eastAsia" w:ascii="宋体" w:hAnsi="宋体" w:eastAsia="宋体" w:cs="宋体"/>
                <w:color w:val="auto"/>
                <w:highlight w:val="none"/>
              </w:rPr>
            </w:pPr>
            <w:r>
              <w:rPr>
                <w:rFonts w:hint="eastAsia" w:ascii="宋体" w:hAnsi="宋体" w:eastAsia="宋体" w:cs="宋体"/>
                <w:color w:val="auto"/>
                <w:highlight w:val="none"/>
              </w:rPr>
              <w:t>(9)不存在违反法律、法规的或投标人须知前附表规定的其他情形。</w:t>
            </w:r>
          </w:p>
        </w:tc>
      </w:tr>
      <w:tr w14:paraId="0555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9" w:type="dxa"/>
            <w:gridSpan w:val="2"/>
            <w:tcBorders>
              <w:top w:val="single" w:color="auto" w:sz="4" w:space="0"/>
              <w:left w:val="single" w:color="auto" w:sz="4" w:space="0"/>
              <w:bottom w:val="single" w:color="auto" w:sz="4" w:space="0"/>
              <w:right w:val="single" w:color="auto" w:sz="4" w:space="0"/>
            </w:tcBorders>
            <w:noWrap w:val="0"/>
            <w:vAlign w:val="center"/>
          </w:tcPr>
          <w:p w14:paraId="0065D3CB">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41608E95">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5720" w:type="dxa"/>
            <w:tcBorders>
              <w:top w:val="single" w:color="auto" w:sz="4" w:space="0"/>
              <w:left w:val="single" w:color="auto" w:sz="4" w:space="0"/>
              <w:bottom w:val="single" w:color="auto" w:sz="4" w:space="0"/>
              <w:right w:val="single" w:color="auto" w:sz="4" w:space="0"/>
            </w:tcBorders>
            <w:noWrap w:val="0"/>
            <w:vAlign w:val="center"/>
          </w:tcPr>
          <w:p w14:paraId="1EDEDB5E">
            <w:pPr>
              <w:spacing w:line="300" w:lineRule="exact"/>
              <w:jc w:val="center"/>
              <w:rPr>
                <w:rFonts w:hint="eastAsia" w:ascii="宋体" w:hAnsi="宋体" w:eastAsia="宋体" w:cs="宋体"/>
                <w:color w:val="auto"/>
                <w:spacing w:val="-4"/>
                <w:szCs w:val="21"/>
                <w:highlight w:val="none"/>
              </w:rPr>
            </w:pPr>
            <w:r>
              <w:rPr>
                <w:rFonts w:hint="eastAsia" w:ascii="宋体" w:hAnsi="宋体" w:eastAsia="宋体" w:cs="宋体"/>
                <w:b/>
                <w:color w:val="auto"/>
                <w:szCs w:val="21"/>
                <w:highlight w:val="none"/>
              </w:rPr>
              <w:t>编列内容</w:t>
            </w:r>
          </w:p>
        </w:tc>
      </w:tr>
      <w:tr w14:paraId="4C82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729" w:type="dxa"/>
            <w:gridSpan w:val="2"/>
            <w:tcBorders>
              <w:top w:val="single" w:color="auto" w:sz="4" w:space="0"/>
              <w:left w:val="single" w:color="auto" w:sz="4" w:space="0"/>
              <w:bottom w:val="single" w:color="auto" w:sz="4" w:space="0"/>
              <w:right w:val="single" w:color="auto" w:sz="4" w:space="0"/>
            </w:tcBorders>
            <w:noWrap w:val="0"/>
            <w:vAlign w:val="center"/>
          </w:tcPr>
          <w:p w14:paraId="13412D80">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204AA902">
            <w:pPr>
              <w:keepLines/>
              <w:snapToGrid w:val="0"/>
              <w:spacing w:line="300" w:lineRule="exact"/>
              <w:ind w:left="113" w:right="113"/>
              <w:jc w:val="center"/>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第一个信封</w:t>
            </w:r>
          </w:p>
          <w:p w14:paraId="23D1E7A5">
            <w:pPr>
              <w:keepLines/>
              <w:snapToGrid w:val="0"/>
              <w:spacing w:line="300" w:lineRule="exact"/>
              <w:ind w:left="113" w:right="113"/>
              <w:jc w:val="center"/>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评分</w:t>
            </w:r>
            <w:r>
              <w:rPr>
                <w:rFonts w:hint="eastAsia" w:ascii="宋体" w:hAnsi="宋体" w:eastAsia="宋体" w:cs="宋体"/>
                <w:color w:val="auto"/>
                <w:szCs w:val="21"/>
                <w:highlight w:val="none"/>
              </w:rPr>
              <w:t>分值构成</w:t>
            </w:r>
          </w:p>
          <w:p w14:paraId="4E39C299">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(总分100分)</w:t>
            </w:r>
          </w:p>
        </w:tc>
        <w:tc>
          <w:tcPr>
            <w:tcW w:w="5720" w:type="dxa"/>
            <w:tcBorders>
              <w:top w:val="single" w:color="auto" w:sz="4" w:space="0"/>
              <w:left w:val="single" w:color="auto" w:sz="4" w:space="0"/>
              <w:bottom w:val="single" w:color="auto" w:sz="4" w:space="0"/>
              <w:right w:val="single" w:color="auto" w:sz="4" w:space="0"/>
            </w:tcBorders>
            <w:noWrap w:val="0"/>
            <w:vAlign w:val="center"/>
          </w:tcPr>
          <w:p w14:paraId="32368AAC">
            <w:pPr>
              <w:spacing w:line="3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施工组织设计：</w:t>
            </w:r>
            <w:r>
              <w:rPr>
                <w:rFonts w:hint="eastAsia" w:ascii="宋体" w:hAnsi="宋体" w:eastAsia="宋体" w:cs="宋体"/>
                <w:b/>
                <w:bCs/>
                <w:color w:val="auto"/>
                <w:kern w:val="0"/>
                <w:szCs w:val="21"/>
                <w:highlight w:val="none"/>
              </w:rPr>
              <w:t>40</w:t>
            </w:r>
            <w:r>
              <w:rPr>
                <w:rFonts w:hint="eastAsia" w:ascii="宋体" w:hAnsi="宋体" w:eastAsia="宋体" w:cs="宋体"/>
                <w:color w:val="auto"/>
                <w:kern w:val="0"/>
                <w:szCs w:val="21"/>
                <w:highlight w:val="none"/>
              </w:rPr>
              <w:t>分；</w:t>
            </w:r>
          </w:p>
          <w:p w14:paraId="42F34067">
            <w:pPr>
              <w:spacing w:line="3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主要人员：</w:t>
            </w:r>
            <w:r>
              <w:rPr>
                <w:rFonts w:hint="eastAsia" w:ascii="宋体" w:hAnsi="宋体" w:eastAsia="宋体" w:cs="宋体"/>
                <w:b/>
                <w:bCs/>
                <w:color w:val="auto"/>
                <w:kern w:val="0"/>
                <w:szCs w:val="21"/>
                <w:highlight w:val="none"/>
              </w:rPr>
              <w:t>25</w:t>
            </w:r>
            <w:r>
              <w:rPr>
                <w:rFonts w:hint="eastAsia" w:ascii="宋体" w:hAnsi="宋体" w:eastAsia="宋体" w:cs="宋体"/>
                <w:color w:val="auto"/>
                <w:kern w:val="0"/>
                <w:szCs w:val="21"/>
                <w:highlight w:val="none"/>
              </w:rPr>
              <w:t>分；</w:t>
            </w:r>
          </w:p>
          <w:p w14:paraId="77A7F766">
            <w:pPr>
              <w:spacing w:line="3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技术能力：</w:t>
            </w:r>
            <w:r>
              <w:rPr>
                <w:rFonts w:hint="eastAsia" w:ascii="宋体" w:hAnsi="宋体" w:eastAsia="宋体" w:cs="宋体"/>
                <w:b/>
                <w:bCs/>
                <w:color w:val="auto"/>
                <w:kern w:val="0"/>
                <w:szCs w:val="21"/>
                <w:highlight w:val="none"/>
              </w:rPr>
              <w:t>10</w:t>
            </w:r>
            <w:r>
              <w:rPr>
                <w:rFonts w:hint="eastAsia" w:ascii="宋体" w:hAnsi="宋体" w:eastAsia="宋体" w:cs="宋体"/>
                <w:color w:val="auto"/>
                <w:kern w:val="0"/>
                <w:szCs w:val="21"/>
                <w:highlight w:val="none"/>
              </w:rPr>
              <w:t>分；</w:t>
            </w:r>
          </w:p>
          <w:p w14:paraId="3A8171DB">
            <w:pPr>
              <w:spacing w:line="3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履约信誉：</w:t>
            </w:r>
            <w:r>
              <w:rPr>
                <w:rFonts w:hint="eastAsia" w:ascii="宋体" w:hAnsi="宋体" w:eastAsia="宋体" w:cs="宋体"/>
                <w:b/>
                <w:bCs/>
                <w:color w:val="auto"/>
                <w:kern w:val="0"/>
                <w:szCs w:val="21"/>
                <w:highlight w:val="none"/>
              </w:rPr>
              <w:t>15</w:t>
            </w:r>
            <w:r>
              <w:rPr>
                <w:rFonts w:hint="eastAsia" w:ascii="宋体" w:hAnsi="宋体" w:eastAsia="宋体" w:cs="宋体"/>
                <w:color w:val="auto"/>
                <w:kern w:val="0"/>
                <w:szCs w:val="21"/>
                <w:highlight w:val="none"/>
              </w:rPr>
              <w:t>分；</w:t>
            </w:r>
          </w:p>
          <w:p w14:paraId="3D5EBD5F">
            <w:pPr>
              <w:spacing w:line="3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业绩</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rPr>
              <w:t>10</w:t>
            </w:r>
            <w:r>
              <w:rPr>
                <w:rFonts w:hint="eastAsia" w:ascii="宋体" w:hAnsi="宋体" w:eastAsia="宋体" w:cs="宋体"/>
                <w:color w:val="auto"/>
                <w:kern w:val="0"/>
                <w:szCs w:val="21"/>
                <w:highlight w:val="none"/>
              </w:rPr>
              <w:t>分。</w:t>
            </w:r>
          </w:p>
          <w:p w14:paraId="53DDE1E3">
            <w:pPr>
              <w:spacing w:line="30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具体的评分标准见评标办法附件（第一个信封评分标准）</w:t>
            </w:r>
          </w:p>
        </w:tc>
      </w:tr>
      <w:tr w14:paraId="2777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29" w:type="dxa"/>
            <w:gridSpan w:val="2"/>
            <w:tcBorders>
              <w:top w:val="single" w:color="auto" w:sz="4" w:space="0"/>
              <w:left w:val="single" w:color="auto" w:sz="4" w:space="0"/>
              <w:bottom w:val="single" w:color="auto" w:sz="4" w:space="0"/>
              <w:right w:val="single" w:color="auto" w:sz="4" w:space="0"/>
            </w:tcBorders>
            <w:noWrap w:val="0"/>
            <w:vAlign w:val="center"/>
          </w:tcPr>
          <w:p w14:paraId="0F134E2E">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46EAAF45">
            <w:pPr>
              <w:keepLines/>
              <w:snapToGrid w:val="0"/>
              <w:spacing w:line="300" w:lineRule="exact"/>
              <w:ind w:left="113" w:right="113"/>
              <w:jc w:val="center"/>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第二个信封</w:t>
            </w:r>
          </w:p>
          <w:p w14:paraId="75AB6DF5">
            <w:pPr>
              <w:keepLines/>
              <w:snapToGrid w:val="0"/>
              <w:spacing w:line="300" w:lineRule="exact"/>
              <w:ind w:left="113" w:right="113"/>
              <w:jc w:val="center"/>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详细评审标准</w:t>
            </w:r>
          </w:p>
        </w:tc>
        <w:tc>
          <w:tcPr>
            <w:tcW w:w="5720" w:type="dxa"/>
            <w:tcBorders>
              <w:top w:val="single" w:color="auto" w:sz="4" w:space="0"/>
              <w:left w:val="single" w:color="auto" w:sz="4" w:space="0"/>
              <w:bottom w:val="single" w:color="auto" w:sz="4" w:space="0"/>
              <w:right w:val="single" w:color="auto" w:sz="4" w:space="0"/>
            </w:tcBorders>
            <w:noWrap w:val="0"/>
            <w:vAlign w:val="center"/>
          </w:tcPr>
          <w:p w14:paraId="26A16E66">
            <w:pPr>
              <w:spacing w:line="3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评标价计算公式：</w:t>
            </w:r>
          </w:p>
          <w:p w14:paraId="19A32958">
            <w:pPr>
              <w:spacing w:line="30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评标价＝投标函文字报价</w:t>
            </w:r>
          </w:p>
        </w:tc>
      </w:tr>
      <w:tr w14:paraId="5778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729" w:type="dxa"/>
            <w:gridSpan w:val="2"/>
            <w:tcBorders>
              <w:top w:val="single" w:color="auto" w:sz="4" w:space="0"/>
              <w:left w:val="single" w:color="auto" w:sz="4" w:space="0"/>
              <w:bottom w:val="single" w:color="auto" w:sz="4" w:space="0"/>
              <w:right w:val="single" w:color="auto" w:sz="4" w:space="0"/>
            </w:tcBorders>
            <w:noWrap w:val="0"/>
            <w:vAlign w:val="center"/>
          </w:tcPr>
          <w:p w14:paraId="62C1DB8B">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3318B872">
            <w:pPr>
              <w:keepLines/>
              <w:snapToGrid w:val="0"/>
              <w:spacing w:line="300" w:lineRule="exact"/>
              <w:ind w:right="113"/>
              <w:jc w:val="center"/>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通过第一个信封详细评审的投标人数量</w:t>
            </w:r>
          </w:p>
        </w:tc>
        <w:tc>
          <w:tcPr>
            <w:tcW w:w="5720" w:type="dxa"/>
            <w:tcBorders>
              <w:top w:val="single" w:color="auto" w:sz="4" w:space="0"/>
              <w:left w:val="single" w:color="auto" w:sz="4" w:space="0"/>
              <w:bottom w:val="single" w:color="auto" w:sz="4" w:space="0"/>
              <w:right w:val="single" w:color="auto" w:sz="4" w:space="0"/>
            </w:tcBorders>
            <w:noWrap w:val="0"/>
            <w:vAlign w:val="center"/>
          </w:tcPr>
          <w:p w14:paraId="436EB6FD">
            <w:pPr>
              <w:spacing w:line="300" w:lineRule="exac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按照投标人的商务和技术得分由高到低的顺序排序，选择前</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color w:val="auto"/>
                <w:kern w:val="0"/>
                <w:szCs w:val="21"/>
                <w:highlight w:val="none"/>
              </w:rPr>
              <w:t>名通过详细评审</w:t>
            </w:r>
          </w:p>
        </w:tc>
      </w:tr>
      <w:tr w14:paraId="4907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179" w:type="dxa"/>
            <w:gridSpan w:val="4"/>
            <w:tcBorders>
              <w:top w:val="single" w:color="auto" w:sz="4" w:space="0"/>
              <w:left w:val="single" w:color="auto" w:sz="4" w:space="0"/>
              <w:bottom w:val="single" w:color="auto" w:sz="4" w:space="0"/>
              <w:right w:val="single" w:color="auto" w:sz="4" w:space="0"/>
            </w:tcBorders>
            <w:noWrap w:val="0"/>
            <w:vAlign w:val="center"/>
          </w:tcPr>
          <w:p w14:paraId="3BECA9F2">
            <w:pPr>
              <w:spacing w:line="3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3.10需要补充的其他内容：</w:t>
            </w:r>
          </w:p>
          <w:p w14:paraId="55EC71D7">
            <w:pPr>
              <w:spacing w:line="3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3.10.1投标人的商务和技术得分相同时，评标委员会依次按照以下优先顺序确定通过第一个信封（商务及技术文件）详细评审的投标人名单：</w:t>
            </w:r>
          </w:p>
          <w:p w14:paraId="48731AA1">
            <w:pPr>
              <w:spacing w:line="3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eastAsia="zh-CN"/>
              </w:rPr>
              <w:t>202</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lang w:eastAsia="zh-CN"/>
              </w:rPr>
              <w:t>年度</w:t>
            </w:r>
            <w:r>
              <w:rPr>
                <w:rFonts w:hint="eastAsia" w:ascii="宋体" w:hAnsi="宋体" w:eastAsia="宋体" w:cs="宋体"/>
                <w:color w:val="auto"/>
                <w:kern w:val="0"/>
                <w:highlight w:val="none"/>
              </w:rPr>
              <w:t>被黑龙江省交通运输厅或</w:t>
            </w:r>
            <w:r>
              <w:rPr>
                <w:rFonts w:hint="eastAsia" w:ascii="宋体" w:hAnsi="宋体" w:eastAsia="宋体" w:cs="宋体"/>
                <w:color w:val="auto"/>
                <w:kern w:val="0"/>
                <w:highlight w:val="none"/>
                <w:lang w:eastAsia="zh-CN"/>
              </w:rPr>
              <w:t>2022年</w:t>
            </w:r>
            <w:r>
              <w:rPr>
                <w:rFonts w:hint="eastAsia" w:ascii="宋体" w:hAnsi="宋体" w:eastAsia="宋体" w:cs="宋体"/>
                <w:color w:val="auto"/>
                <w:kern w:val="0"/>
                <w:highlight w:val="none"/>
              </w:rPr>
              <w:t>被交通运输部评为较高信用等级的投标人优先（如果省级和部级评价等级不一致，以最高的信用评价等级认定）；</w:t>
            </w:r>
          </w:p>
          <w:p w14:paraId="6F74DA92">
            <w:pPr>
              <w:spacing w:line="3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(2)施工组织设计得分较高的投标人优先。</w:t>
            </w:r>
          </w:p>
          <w:p w14:paraId="253CCF67">
            <w:pPr>
              <w:spacing w:line="3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3.10.</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评标委员会对通过第一个信封（商务及技术文件）评审的投标人的第二个信封（报价文件）进行评审后，有效投标不足3个的，可以否决全部投标；未否决全部投标的，评标委员会应当在评标报告中阐明理由并推荐中标候选人。</w:t>
            </w:r>
          </w:p>
          <w:p w14:paraId="017F21E9">
            <w:pPr>
              <w:spacing w:line="3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3.10.</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本招标项目要求投标人按照招标人提供的工程量清单电子文件填写工程量清单，无须按照本章第3.4.2项和第3.4.3项的规定对投标报价进行修正，第3.4.2项至第3.4.4项内容不适用。</w:t>
            </w:r>
          </w:p>
          <w:p w14:paraId="03239138">
            <w:pPr>
              <w:autoSpaceDE w:val="0"/>
              <w:autoSpaceDN w:val="0"/>
              <w:adjustRightInd w:val="0"/>
              <w:spacing w:line="3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3.10.</w:t>
            </w: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szCs w:val="21"/>
                <w:highlight w:val="none"/>
              </w:rPr>
              <w:t>招标人设置成本价评估值，成本价评估值作为投标人投标报价是否“明显低于其他投标人报价”的重要参考依据。投标人的投标报价低于成本价评估值的，投标人应当对其投标报价作出书面说明，提供投标报价单价构成说明及相关证明材料（详细的清单预算、主要材料来源及价格证明材料以及评标委员会要求提供的其他材料等），并加盖投标人单位公章，随时备查。</w:t>
            </w:r>
          </w:p>
          <w:p w14:paraId="6D30BF36">
            <w:pPr>
              <w:autoSpaceDE w:val="0"/>
              <w:autoSpaceDN w:val="0"/>
              <w:adjustRightInd w:val="0"/>
              <w:spacing w:line="340" w:lineRule="exact"/>
              <w:jc w:val="left"/>
              <w:rPr>
                <w:rFonts w:hint="eastAsia" w:ascii="宋体" w:hAnsi="宋体" w:eastAsia="宋体" w:cs="宋体"/>
                <w:color w:val="auto"/>
                <w:highlight w:val="none"/>
              </w:rPr>
            </w:pPr>
            <w:r>
              <w:rPr>
                <w:rFonts w:hint="eastAsia" w:ascii="宋体" w:hAnsi="宋体" w:eastAsia="宋体" w:cs="宋体"/>
                <w:b/>
                <w:bCs/>
                <w:color w:val="auto"/>
                <w:kern w:val="0"/>
                <w:szCs w:val="21"/>
                <w:highlight w:val="none"/>
              </w:rPr>
              <w:t>成本价评估值=最高投标限价×0.85</w:t>
            </w:r>
          </w:p>
        </w:tc>
      </w:tr>
    </w:tbl>
    <w:p w14:paraId="56DE6144">
      <w:pP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评标办法附件：</w:t>
      </w:r>
    </w:p>
    <w:p w14:paraId="7DA43FDD">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第一个信封评分标准</w:t>
      </w:r>
    </w:p>
    <w:tbl>
      <w:tblPr>
        <w:tblStyle w:val="6"/>
        <w:tblpPr w:leftFromText="180" w:rightFromText="180" w:vertAnchor="text" w:horzAnchor="page" w:tblpXSpec="center" w:tblpY="387"/>
        <w:tblOverlap w:val="never"/>
        <w:tblW w:w="9201"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67"/>
        <w:gridCol w:w="398"/>
        <w:gridCol w:w="424"/>
        <w:gridCol w:w="792"/>
        <w:gridCol w:w="1401"/>
        <w:gridCol w:w="640"/>
        <w:gridCol w:w="4779"/>
      </w:tblGrid>
      <w:tr w14:paraId="256C43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vMerge w:val="restart"/>
            <w:tcBorders>
              <w:top w:val="single" w:color="auto" w:sz="6" w:space="0"/>
              <w:left w:val="single" w:color="auto" w:sz="6" w:space="0"/>
              <w:bottom w:val="single" w:color="auto" w:sz="6" w:space="0"/>
              <w:right w:val="single" w:color="auto" w:sz="6" w:space="0"/>
            </w:tcBorders>
            <w:noWrap w:val="0"/>
            <w:vAlign w:val="center"/>
          </w:tcPr>
          <w:p w14:paraId="70D9CC29">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条</w:t>
            </w:r>
          </w:p>
          <w:p w14:paraId="2DB29C64">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款</w:t>
            </w:r>
          </w:p>
          <w:p w14:paraId="50F09DDC">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号</w:t>
            </w:r>
          </w:p>
        </w:tc>
        <w:tc>
          <w:tcPr>
            <w:tcW w:w="3655" w:type="dxa"/>
            <w:gridSpan w:val="5"/>
            <w:tcBorders>
              <w:top w:val="single" w:color="auto" w:sz="6" w:space="0"/>
              <w:left w:val="single" w:color="auto" w:sz="6" w:space="0"/>
              <w:bottom w:val="single" w:color="auto" w:sz="6" w:space="0"/>
              <w:right w:val="single" w:color="auto" w:sz="6" w:space="0"/>
            </w:tcBorders>
            <w:noWrap w:val="0"/>
            <w:vAlign w:val="center"/>
          </w:tcPr>
          <w:p w14:paraId="2A0A43F4">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评分因素与权重分值</w:t>
            </w:r>
          </w:p>
        </w:tc>
        <w:tc>
          <w:tcPr>
            <w:tcW w:w="4779" w:type="dxa"/>
            <w:vMerge w:val="restart"/>
            <w:tcBorders>
              <w:top w:val="single" w:color="auto" w:sz="6" w:space="0"/>
              <w:left w:val="single" w:color="auto" w:sz="6" w:space="0"/>
              <w:bottom w:val="single" w:color="auto" w:sz="6" w:space="0"/>
              <w:right w:val="single" w:color="auto" w:sz="6" w:space="0"/>
            </w:tcBorders>
            <w:noWrap w:val="0"/>
            <w:vAlign w:val="center"/>
          </w:tcPr>
          <w:p w14:paraId="7373BE21">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评分标准</w:t>
            </w:r>
          </w:p>
        </w:tc>
      </w:tr>
      <w:tr w14:paraId="7B610E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767" w:type="dxa"/>
            <w:vMerge w:val="continue"/>
            <w:tcBorders>
              <w:top w:val="single" w:color="auto" w:sz="6" w:space="0"/>
              <w:left w:val="single" w:color="auto" w:sz="6" w:space="0"/>
              <w:bottom w:val="single" w:color="auto" w:sz="6" w:space="0"/>
              <w:right w:val="single" w:color="auto" w:sz="6" w:space="0"/>
            </w:tcBorders>
            <w:noWrap w:val="0"/>
            <w:vAlign w:val="center"/>
          </w:tcPr>
          <w:p w14:paraId="6390ABC8">
            <w:pPr>
              <w:rPr>
                <w:rFonts w:hint="eastAsia" w:ascii="宋体" w:hAnsi="宋体" w:eastAsia="宋体" w:cs="宋体"/>
                <w:color w:val="auto"/>
                <w:highlight w:val="none"/>
              </w:rPr>
            </w:pPr>
          </w:p>
        </w:tc>
        <w:tc>
          <w:tcPr>
            <w:tcW w:w="822" w:type="dxa"/>
            <w:gridSpan w:val="2"/>
            <w:tcBorders>
              <w:top w:val="single" w:color="auto" w:sz="6" w:space="0"/>
              <w:left w:val="single" w:color="auto" w:sz="6" w:space="0"/>
              <w:bottom w:val="single" w:color="auto" w:sz="6" w:space="0"/>
              <w:right w:val="single" w:color="auto" w:sz="6" w:space="0"/>
            </w:tcBorders>
            <w:noWrap w:val="0"/>
            <w:vAlign w:val="center"/>
          </w:tcPr>
          <w:p w14:paraId="3CB659C2">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评分因素</w:t>
            </w:r>
          </w:p>
        </w:tc>
        <w:tc>
          <w:tcPr>
            <w:tcW w:w="792" w:type="dxa"/>
            <w:tcBorders>
              <w:top w:val="single" w:color="auto" w:sz="6" w:space="0"/>
              <w:left w:val="single" w:color="auto" w:sz="6" w:space="0"/>
              <w:bottom w:val="single" w:color="auto" w:sz="6" w:space="0"/>
              <w:right w:val="single" w:color="auto" w:sz="6" w:space="0"/>
            </w:tcBorders>
            <w:noWrap w:val="0"/>
            <w:vAlign w:val="center"/>
          </w:tcPr>
          <w:p w14:paraId="1F8149B3">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评分因素权重分值</w:t>
            </w:r>
          </w:p>
        </w:tc>
        <w:tc>
          <w:tcPr>
            <w:tcW w:w="1401" w:type="dxa"/>
            <w:tcBorders>
              <w:top w:val="single" w:color="auto" w:sz="6" w:space="0"/>
              <w:left w:val="single" w:color="auto" w:sz="6" w:space="0"/>
              <w:bottom w:val="single" w:color="auto" w:sz="6" w:space="0"/>
              <w:right w:val="single" w:color="auto" w:sz="6" w:space="0"/>
            </w:tcBorders>
            <w:noWrap w:val="0"/>
            <w:vAlign w:val="center"/>
          </w:tcPr>
          <w:p w14:paraId="3E15EEF0">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各评分因素</w:t>
            </w:r>
          </w:p>
          <w:p w14:paraId="4E46FCA6">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细分项</w:t>
            </w:r>
          </w:p>
        </w:tc>
        <w:tc>
          <w:tcPr>
            <w:tcW w:w="640" w:type="dxa"/>
            <w:tcBorders>
              <w:top w:val="single" w:color="auto" w:sz="6" w:space="0"/>
              <w:left w:val="single" w:color="auto" w:sz="6" w:space="0"/>
              <w:bottom w:val="single" w:color="auto" w:sz="6" w:space="0"/>
              <w:right w:val="single" w:color="auto" w:sz="6" w:space="0"/>
            </w:tcBorders>
            <w:noWrap w:val="0"/>
            <w:vAlign w:val="center"/>
          </w:tcPr>
          <w:p w14:paraId="5CED00FC">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分值</w:t>
            </w:r>
          </w:p>
        </w:tc>
        <w:tc>
          <w:tcPr>
            <w:tcW w:w="4779" w:type="dxa"/>
            <w:vMerge w:val="continue"/>
            <w:tcBorders>
              <w:top w:val="single" w:color="auto" w:sz="6" w:space="0"/>
              <w:left w:val="single" w:color="auto" w:sz="6" w:space="0"/>
              <w:bottom w:val="single" w:color="auto" w:sz="6" w:space="0"/>
              <w:right w:val="single" w:color="auto" w:sz="6" w:space="0"/>
            </w:tcBorders>
            <w:noWrap w:val="0"/>
            <w:vAlign w:val="center"/>
          </w:tcPr>
          <w:p w14:paraId="3FD18B6F">
            <w:pPr>
              <w:rPr>
                <w:rFonts w:hint="eastAsia" w:ascii="宋体" w:hAnsi="宋体" w:eastAsia="宋体" w:cs="宋体"/>
                <w:color w:val="auto"/>
                <w:highlight w:val="none"/>
              </w:rPr>
            </w:pPr>
          </w:p>
        </w:tc>
      </w:tr>
      <w:tr w14:paraId="6F5F7CA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39" w:hRule="atLeast"/>
          <w:jc w:val="center"/>
        </w:trPr>
        <w:tc>
          <w:tcPr>
            <w:tcW w:w="767" w:type="dxa"/>
            <w:vMerge w:val="restart"/>
            <w:tcBorders>
              <w:top w:val="single" w:color="auto" w:sz="6" w:space="0"/>
              <w:left w:val="single" w:color="auto" w:sz="6" w:space="0"/>
              <w:bottom w:val="single" w:color="auto" w:sz="6" w:space="0"/>
              <w:right w:val="single" w:color="auto" w:sz="6" w:space="0"/>
            </w:tcBorders>
            <w:noWrap w:val="0"/>
            <w:vAlign w:val="center"/>
          </w:tcPr>
          <w:p w14:paraId="1B08741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2.2.2（1）</w:t>
            </w:r>
          </w:p>
        </w:tc>
        <w:tc>
          <w:tcPr>
            <w:tcW w:w="822" w:type="dxa"/>
            <w:gridSpan w:val="2"/>
            <w:vMerge w:val="restart"/>
            <w:tcBorders>
              <w:top w:val="single" w:color="auto" w:sz="6" w:space="0"/>
              <w:left w:val="single" w:color="auto" w:sz="6" w:space="0"/>
              <w:bottom w:val="single" w:color="auto" w:sz="6" w:space="0"/>
              <w:right w:val="single" w:color="auto" w:sz="6" w:space="0"/>
            </w:tcBorders>
            <w:noWrap w:val="0"/>
            <w:vAlign w:val="center"/>
          </w:tcPr>
          <w:p w14:paraId="3BC13EF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施工组织设计</w:t>
            </w:r>
          </w:p>
        </w:tc>
        <w:tc>
          <w:tcPr>
            <w:tcW w:w="792" w:type="dxa"/>
            <w:vMerge w:val="restart"/>
            <w:tcBorders>
              <w:top w:val="single" w:color="auto" w:sz="6" w:space="0"/>
              <w:left w:val="single" w:color="auto" w:sz="6" w:space="0"/>
              <w:bottom w:val="single" w:color="auto" w:sz="6" w:space="0"/>
              <w:right w:val="single" w:color="auto" w:sz="6" w:space="0"/>
            </w:tcBorders>
            <w:noWrap w:val="0"/>
            <w:vAlign w:val="center"/>
          </w:tcPr>
          <w:p w14:paraId="6FB0D5E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40分</w:t>
            </w:r>
          </w:p>
        </w:tc>
        <w:tc>
          <w:tcPr>
            <w:tcW w:w="1401" w:type="dxa"/>
            <w:tcBorders>
              <w:top w:val="single" w:color="auto" w:sz="6" w:space="0"/>
              <w:left w:val="single" w:color="auto" w:sz="6" w:space="0"/>
              <w:bottom w:val="single" w:color="auto" w:sz="6" w:space="0"/>
              <w:right w:val="single" w:color="auto" w:sz="6" w:space="0"/>
            </w:tcBorders>
            <w:noWrap w:val="0"/>
            <w:vAlign w:val="center"/>
          </w:tcPr>
          <w:p w14:paraId="11529675">
            <w:pPr>
              <w:spacing w:line="3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施工总体</w:t>
            </w:r>
          </w:p>
          <w:p w14:paraId="73087F3A">
            <w:pPr>
              <w:spacing w:line="3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计划</w:t>
            </w:r>
          </w:p>
        </w:tc>
        <w:tc>
          <w:tcPr>
            <w:tcW w:w="640" w:type="dxa"/>
            <w:tcBorders>
              <w:top w:val="single" w:color="auto" w:sz="6" w:space="0"/>
              <w:left w:val="single" w:color="auto" w:sz="6" w:space="0"/>
              <w:bottom w:val="single" w:color="auto" w:sz="6" w:space="0"/>
              <w:right w:val="single" w:color="auto" w:sz="6" w:space="0"/>
            </w:tcBorders>
            <w:noWrap w:val="0"/>
            <w:vAlign w:val="center"/>
          </w:tcPr>
          <w:p w14:paraId="4C90915D">
            <w:pPr>
              <w:spacing w:line="3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8分</w:t>
            </w:r>
          </w:p>
        </w:tc>
        <w:tc>
          <w:tcPr>
            <w:tcW w:w="4779" w:type="dxa"/>
            <w:tcBorders>
              <w:top w:val="single" w:color="auto" w:sz="6" w:space="0"/>
              <w:left w:val="single" w:color="auto" w:sz="6" w:space="0"/>
              <w:bottom w:val="single" w:color="auto" w:sz="6" w:space="0"/>
              <w:right w:val="single" w:color="auto" w:sz="6" w:space="0"/>
            </w:tcBorders>
            <w:noWrap w:val="0"/>
            <w:vAlign w:val="center"/>
          </w:tcPr>
          <w:p w14:paraId="64456F51">
            <w:pPr>
              <w:spacing w:line="30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1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①</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项目进度计划、质量目标、工期目标、安全目标</w:t>
            </w:r>
            <w:bookmarkStart w:id="11" w:name="OLE_LINK6"/>
            <w:r>
              <w:rPr>
                <w:rFonts w:hint="eastAsia" w:ascii="宋体" w:hAnsi="宋体" w:eastAsia="宋体" w:cs="宋体"/>
                <w:color w:val="auto"/>
                <w:sz w:val="18"/>
                <w:szCs w:val="18"/>
                <w:highlight w:val="none"/>
              </w:rPr>
              <w:t>详细程度、合理性、针对性</w:t>
            </w:r>
            <w:r>
              <w:rPr>
                <w:rFonts w:hint="eastAsia" w:ascii="宋体" w:hAnsi="宋体" w:eastAsia="宋体" w:cs="宋体"/>
                <w:color w:val="auto"/>
                <w:sz w:val="18"/>
                <w:szCs w:val="18"/>
                <w:highlight w:val="none"/>
                <w:lang w:val="en-US" w:eastAsia="zh-CN"/>
              </w:rPr>
              <w:t>一般</w:t>
            </w:r>
            <w:r>
              <w:rPr>
                <w:rFonts w:hint="eastAsia" w:ascii="宋体" w:hAnsi="宋体" w:eastAsia="宋体" w:cs="宋体"/>
                <w:color w:val="auto"/>
                <w:sz w:val="18"/>
                <w:szCs w:val="18"/>
                <w:highlight w:val="none"/>
              </w:rPr>
              <w:t>的</w:t>
            </w:r>
            <w:bookmarkEnd w:id="11"/>
            <w:r>
              <w:rPr>
                <w:rFonts w:hint="eastAsia" w:ascii="宋体" w:hAnsi="宋体" w:eastAsia="宋体" w:cs="宋体"/>
                <w:color w:val="auto"/>
                <w:sz w:val="18"/>
                <w:szCs w:val="18"/>
                <w:highlight w:val="none"/>
              </w:rPr>
              <w:t>，得4.8分；</w:t>
            </w:r>
          </w:p>
          <w:p w14:paraId="0EA61E92">
            <w:pPr>
              <w:spacing w:line="30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2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②</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项目进度计划、质量目标、工期目标、安全目标详细程度、合理性、针对性</w:t>
            </w:r>
            <w:r>
              <w:rPr>
                <w:rFonts w:hint="eastAsia" w:ascii="宋体" w:hAnsi="宋体" w:eastAsia="宋体" w:cs="宋体"/>
                <w:color w:val="auto"/>
                <w:sz w:val="18"/>
                <w:szCs w:val="18"/>
                <w:highlight w:val="none"/>
                <w:lang w:val="en-US" w:eastAsia="zh-CN"/>
              </w:rPr>
              <w:t>较好</w:t>
            </w:r>
            <w:r>
              <w:rPr>
                <w:rFonts w:hint="eastAsia" w:ascii="宋体" w:hAnsi="宋体" w:eastAsia="宋体" w:cs="宋体"/>
                <w:color w:val="auto"/>
                <w:sz w:val="18"/>
                <w:szCs w:val="18"/>
                <w:highlight w:val="none"/>
              </w:rPr>
              <w:t>的，得4.8～6.4分；</w:t>
            </w:r>
          </w:p>
          <w:p w14:paraId="5A18C55F">
            <w:pPr>
              <w:spacing w:line="30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③项目进度计划、质量目标、工期目标、安全目标详细程度、合理性、针对性好的，得6.4～8分。</w:t>
            </w:r>
          </w:p>
        </w:tc>
      </w:tr>
      <w:tr w14:paraId="79CA0BF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767" w:type="dxa"/>
            <w:vMerge w:val="continue"/>
            <w:tcBorders>
              <w:top w:val="single" w:color="auto" w:sz="6" w:space="0"/>
              <w:left w:val="single" w:color="auto" w:sz="6" w:space="0"/>
              <w:bottom w:val="single" w:color="auto" w:sz="6" w:space="0"/>
              <w:right w:val="single" w:color="auto" w:sz="6" w:space="0"/>
            </w:tcBorders>
            <w:noWrap w:val="0"/>
            <w:vAlign w:val="center"/>
          </w:tcPr>
          <w:p w14:paraId="49FE0705">
            <w:pPr>
              <w:rPr>
                <w:rFonts w:hint="eastAsia" w:ascii="宋体" w:hAnsi="宋体" w:eastAsia="宋体" w:cs="宋体"/>
                <w:color w:val="auto"/>
                <w:highlight w:val="none"/>
              </w:rPr>
            </w:pPr>
          </w:p>
        </w:tc>
        <w:tc>
          <w:tcPr>
            <w:tcW w:w="822"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39943E88">
            <w:pPr>
              <w:rPr>
                <w:rFonts w:hint="eastAsia" w:ascii="宋体" w:hAnsi="宋体" w:eastAsia="宋体" w:cs="宋体"/>
                <w:color w:val="auto"/>
                <w:highlight w:val="none"/>
              </w:rPr>
            </w:pPr>
          </w:p>
        </w:tc>
        <w:tc>
          <w:tcPr>
            <w:tcW w:w="792" w:type="dxa"/>
            <w:vMerge w:val="continue"/>
            <w:tcBorders>
              <w:top w:val="single" w:color="auto" w:sz="6" w:space="0"/>
              <w:left w:val="single" w:color="auto" w:sz="6" w:space="0"/>
              <w:bottom w:val="single" w:color="auto" w:sz="6" w:space="0"/>
              <w:right w:val="single" w:color="auto" w:sz="6" w:space="0"/>
            </w:tcBorders>
            <w:noWrap w:val="0"/>
            <w:vAlign w:val="center"/>
          </w:tcPr>
          <w:p w14:paraId="2761D053">
            <w:pPr>
              <w:rPr>
                <w:rFonts w:hint="eastAsia" w:ascii="宋体" w:hAnsi="宋体" w:eastAsia="宋体" w:cs="宋体"/>
                <w:color w:val="auto"/>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5A751C31">
            <w:pPr>
              <w:spacing w:line="300" w:lineRule="exact"/>
              <w:jc w:val="center"/>
              <w:rPr>
                <w:rFonts w:hint="eastAsia" w:ascii="宋体" w:hAnsi="宋体" w:eastAsia="宋体" w:cs="宋体"/>
                <w:color w:val="auto"/>
                <w:w w:val="98"/>
                <w:highlight w:val="none"/>
              </w:rPr>
            </w:pPr>
            <w:r>
              <w:rPr>
                <w:rFonts w:hint="eastAsia" w:ascii="宋体" w:hAnsi="宋体" w:eastAsia="宋体" w:cs="宋体"/>
                <w:color w:val="auto"/>
                <w:sz w:val="18"/>
                <w:szCs w:val="18"/>
                <w:highlight w:val="none"/>
              </w:rPr>
              <w:t>关键工程的施工方案、方法与技术措施</w:t>
            </w:r>
          </w:p>
        </w:tc>
        <w:tc>
          <w:tcPr>
            <w:tcW w:w="640" w:type="dxa"/>
            <w:tcBorders>
              <w:top w:val="single" w:color="auto" w:sz="6" w:space="0"/>
              <w:left w:val="single" w:color="auto" w:sz="6" w:space="0"/>
              <w:bottom w:val="single" w:color="auto" w:sz="6" w:space="0"/>
              <w:right w:val="single" w:color="auto" w:sz="6" w:space="0"/>
            </w:tcBorders>
            <w:noWrap w:val="0"/>
            <w:vAlign w:val="center"/>
          </w:tcPr>
          <w:p w14:paraId="1CAC2A96">
            <w:pPr>
              <w:spacing w:line="3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20分</w:t>
            </w:r>
          </w:p>
        </w:tc>
        <w:tc>
          <w:tcPr>
            <w:tcW w:w="4779" w:type="dxa"/>
            <w:tcBorders>
              <w:top w:val="single" w:color="auto" w:sz="6" w:space="0"/>
              <w:left w:val="single" w:color="auto" w:sz="6" w:space="0"/>
              <w:bottom w:val="single" w:color="auto" w:sz="6" w:space="0"/>
              <w:right w:val="single" w:color="auto" w:sz="6" w:space="0"/>
            </w:tcBorders>
            <w:noWrap w:val="0"/>
            <w:vAlign w:val="center"/>
          </w:tcPr>
          <w:p w14:paraId="5CAF4341">
            <w:pPr>
              <w:spacing w:line="30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1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①</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重点、关键和难点工程的施工方案、方法与技术措施比较详细、比较合理，操作性</w:t>
            </w:r>
            <w:r>
              <w:rPr>
                <w:rFonts w:hint="eastAsia" w:ascii="宋体" w:hAnsi="宋体" w:eastAsia="宋体" w:cs="宋体"/>
                <w:color w:val="auto"/>
                <w:sz w:val="18"/>
                <w:szCs w:val="18"/>
                <w:highlight w:val="none"/>
                <w:lang w:val="en-US" w:eastAsia="zh-CN"/>
              </w:rPr>
              <w:t>一般</w:t>
            </w:r>
            <w:r>
              <w:rPr>
                <w:rFonts w:hint="eastAsia" w:ascii="宋体" w:hAnsi="宋体" w:eastAsia="宋体" w:cs="宋体"/>
                <w:color w:val="auto"/>
                <w:sz w:val="18"/>
                <w:szCs w:val="18"/>
                <w:highlight w:val="none"/>
              </w:rPr>
              <w:t>，得12分；</w:t>
            </w:r>
          </w:p>
          <w:p w14:paraId="6AEB8163">
            <w:pPr>
              <w:spacing w:line="30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2 \* GB3</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②</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重点、关键和难点工程的施工方案、方法与技术措施详细、合理，操作性</w:t>
            </w:r>
            <w:r>
              <w:rPr>
                <w:rFonts w:hint="eastAsia" w:ascii="宋体" w:hAnsi="宋体" w:eastAsia="宋体" w:cs="宋体"/>
                <w:color w:val="auto"/>
                <w:sz w:val="18"/>
                <w:szCs w:val="18"/>
                <w:highlight w:val="none"/>
                <w:lang w:val="en-US" w:eastAsia="zh-CN"/>
              </w:rPr>
              <w:t>较</w:t>
            </w:r>
            <w:r>
              <w:rPr>
                <w:rFonts w:hint="eastAsia" w:ascii="宋体" w:hAnsi="宋体" w:eastAsia="宋体" w:cs="宋体"/>
                <w:color w:val="auto"/>
                <w:sz w:val="18"/>
                <w:szCs w:val="18"/>
                <w:highlight w:val="none"/>
              </w:rPr>
              <w:t>强，得1</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分；</w:t>
            </w:r>
          </w:p>
          <w:p w14:paraId="1D578B31">
            <w:pPr>
              <w:spacing w:line="30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③重点、关键和难点工程的施工方案、方法与技术措施详细、合理，操作性强，得1</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～20分。</w:t>
            </w:r>
          </w:p>
        </w:tc>
      </w:tr>
      <w:tr w14:paraId="2763D3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767" w:type="dxa"/>
            <w:vMerge w:val="continue"/>
            <w:tcBorders>
              <w:top w:val="single" w:color="auto" w:sz="6" w:space="0"/>
              <w:left w:val="single" w:color="auto" w:sz="6" w:space="0"/>
              <w:bottom w:val="single" w:color="auto" w:sz="6" w:space="0"/>
              <w:right w:val="single" w:color="auto" w:sz="6" w:space="0"/>
            </w:tcBorders>
            <w:noWrap w:val="0"/>
            <w:vAlign w:val="center"/>
          </w:tcPr>
          <w:p w14:paraId="1E58CE88">
            <w:pPr>
              <w:rPr>
                <w:rFonts w:hint="eastAsia" w:ascii="宋体" w:hAnsi="宋体" w:eastAsia="宋体" w:cs="宋体"/>
                <w:color w:val="auto"/>
                <w:highlight w:val="none"/>
              </w:rPr>
            </w:pPr>
          </w:p>
        </w:tc>
        <w:tc>
          <w:tcPr>
            <w:tcW w:w="822"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4018E86F">
            <w:pPr>
              <w:rPr>
                <w:rFonts w:hint="eastAsia" w:ascii="宋体" w:hAnsi="宋体" w:eastAsia="宋体" w:cs="宋体"/>
                <w:color w:val="auto"/>
                <w:highlight w:val="none"/>
              </w:rPr>
            </w:pPr>
          </w:p>
        </w:tc>
        <w:tc>
          <w:tcPr>
            <w:tcW w:w="792" w:type="dxa"/>
            <w:vMerge w:val="continue"/>
            <w:tcBorders>
              <w:top w:val="single" w:color="auto" w:sz="6" w:space="0"/>
              <w:left w:val="single" w:color="auto" w:sz="6" w:space="0"/>
              <w:bottom w:val="single" w:color="auto" w:sz="6" w:space="0"/>
              <w:right w:val="single" w:color="auto" w:sz="6" w:space="0"/>
            </w:tcBorders>
            <w:noWrap w:val="0"/>
            <w:vAlign w:val="center"/>
          </w:tcPr>
          <w:p w14:paraId="6C9E30F5">
            <w:pPr>
              <w:rPr>
                <w:rFonts w:hint="eastAsia" w:ascii="宋体" w:hAnsi="宋体" w:eastAsia="宋体" w:cs="宋体"/>
                <w:color w:val="auto"/>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16CF60C6">
            <w:pPr>
              <w:spacing w:line="300" w:lineRule="exact"/>
              <w:rPr>
                <w:rFonts w:hint="eastAsia" w:ascii="宋体" w:hAnsi="宋体" w:eastAsia="宋体" w:cs="宋体"/>
                <w:color w:val="auto"/>
                <w:w w:val="98"/>
                <w:highlight w:val="none"/>
              </w:rPr>
            </w:pPr>
            <w:r>
              <w:rPr>
                <w:rFonts w:hint="eastAsia" w:ascii="宋体" w:hAnsi="宋体" w:eastAsia="宋体" w:cs="宋体"/>
                <w:color w:val="auto"/>
                <w:sz w:val="18"/>
                <w:szCs w:val="18"/>
                <w:highlight w:val="none"/>
              </w:rPr>
              <w:t>质量、安全、环保、水保、文明、文物、进度保证措施及合理化建议</w:t>
            </w:r>
          </w:p>
        </w:tc>
        <w:tc>
          <w:tcPr>
            <w:tcW w:w="640" w:type="dxa"/>
            <w:tcBorders>
              <w:top w:val="single" w:color="auto" w:sz="6" w:space="0"/>
              <w:left w:val="single" w:color="auto" w:sz="6" w:space="0"/>
              <w:bottom w:val="single" w:color="auto" w:sz="6" w:space="0"/>
              <w:right w:val="single" w:color="auto" w:sz="6" w:space="0"/>
            </w:tcBorders>
            <w:noWrap w:val="0"/>
            <w:vAlign w:val="center"/>
          </w:tcPr>
          <w:p w14:paraId="67D709BF">
            <w:pPr>
              <w:spacing w:line="3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12分</w:t>
            </w:r>
          </w:p>
        </w:tc>
        <w:tc>
          <w:tcPr>
            <w:tcW w:w="4779" w:type="dxa"/>
            <w:tcBorders>
              <w:top w:val="single" w:color="auto" w:sz="6" w:space="0"/>
              <w:left w:val="single" w:color="auto" w:sz="6" w:space="0"/>
              <w:bottom w:val="single" w:color="auto" w:sz="6" w:space="0"/>
              <w:right w:val="single" w:color="auto" w:sz="6" w:space="0"/>
            </w:tcBorders>
            <w:noWrap w:val="0"/>
            <w:vAlign w:val="center"/>
          </w:tcPr>
          <w:p w14:paraId="534DFF91">
            <w:pPr>
              <w:spacing w:line="30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1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①</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质量、安全、环保、水保、文明、文物、进度保证措施及合理化建议详细程度、合理性、针对性</w:t>
            </w:r>
            <w:r>
              <w:rPr>
                <w:rFonts w:hint="eastAsia" w:ascii="宋体" w:hAnsi="宋体" w:eastAsia="宋体" w:cs="宋体"/>
                <w:color w:val="auto"/>
                <w:sz w:val="18"/>
                <w:szCs w:val="18"/>
                <w:highlight w:val="none"/>
                <w:lang w:val="en-US" w:eastAsia="zh-CN"/>
              </w:rPr>
              <w:t>一般</w:t>
            </w:r>
            <w:r>
              <w:rPr>
                <w:rFonts w:hint="eastAsia" w:ascii="宋体" w:hAnsi="宋体" w:eastAsia="宋体" w:cs="宋体"/>
                <w:color w:val="auto"/>
                <w:sz w:val="18"/>
                <w:szCs w:val="18"/>
                <w:highlight w:val="none"/>
              </w:rPr>
              <w:t>的，得</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.2；</w:t>
            </w:r>
          </w:p>
          <w:p w14:paraId="5A80B93B">
            <w:pPr>
              <w:spacing w:line="30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2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②</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质量、安全、环保、水保、文明、文物、进度保证措施及合理化建议详细程度、合理性、针对性较好的，得</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.2～9.6分；</w:t>
            </w:r>
          </w:p>
          <w:p w14:paraId="56244ED5">
            <w:pPr>
              <w:spacing w:line="30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③质量、安全、环保、水保、文明、文物、进度保证措施及合理化建议详细程度、合理性、针对性好的，得9.6～12分。</w:t>
            </w:r>
          </w:p>
        </w:tc>
      </w:tr>
      <w:tr w14:paraId="519ECAD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7" w:type="dxa"/>
            <w:vMerge w:val="restart"/>
            <w:tcBorders>
              <w:top w:val="single" w:color="auto" w:sz="6" w:space="0"/>
              <w:left w:val="single" w:color="auto" w:sz="6" w:space="0"/>
              <w:bottom w:val="single" w:color="auto" w:sz="6" w:space="0"/>
              <w:right w:val="single" w:color="auto" w:sz="6" w:space="0"/>
            </w:tcBorders>
            <w:noWrap w:val="0"/>
            <w:vAlign w:val="center"/>
          </w:tcPr>
          <w:p w14:paraId="4C2540B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2.2.2（2）</w:t>
            </w:r>
          </w:p>
        </w:tc>
        <w:tc>
          <w:tcPr>
            <w:tcW w:w="822" w:type="dxa"/>
            <w:gridSpan w:val="2"/>
            <w:vMerge w:val="restart"/>
            <w:tcBorders>
              <w:top w:val="single" w:color="auto" w:sz="6" w:space="0"/>
              <w:left w:val="single" w:color="auto" w:sz="6" w:space="0"/>
              <w:bottom w:val="single" w:color="auto" w:sz="6" w:space="0"/>
              <w:right w:val="single" w:color="auto" w:sz="6" w:space="0"/>
            </w:tcBorders>
            <w:noWrap w:val="0"/>
            <w:vAlign w:val="center"/>
          </w:tcPr>
          <w:p w14:paraId="40FDCA90">
            <w:pPr>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主要人员</w:t>
            </w:r>
          </w:p>
        </w:tc>
        <w:tc>
          <w:tcPr>
            <w:tcW w:w="792" w:type="dxa"/>
            <w:vMerge w:val="restart"/>
            <w:tcBorders>
              <w:top w:val="single" w:color="auto" w:sz="6" w:space="0"/>
              <w:left w:val="single" w:color="auto" w:sz="6" w:space="0"/>
              <w:bottom w:val="single" w:color="auto" w:sz="6" w:space="0"/>
              <w:right w:val="single" w:color="auto" w:sz="6" w:space="0"/>
            </w:tcBorders>
            <w:noWrap w:val="0"/>
            <w:vAlign w:val="center"/>
          </w:tcPr>
          <w:p w14:paraId="668965F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25分</w:t>
            </w:r>
          </w:p>
        </w:tc>
        <w:tc>
          <w:tcPr>
            <w:tcW w:w="1401" w:type="dxa"/>
            <w:tcBorders>
              <w:top w:val="single" w:color="auto" w:sz="6" w:space="0"/>
              <w:left w:val="single" w:color="auto" w:sz="6" w:space="0"/>
              <w:bottom w:val="single" w:color="auto" w:sz="6" w:space="0"/>
              <w:right w:val="single" w:color="auto" w:sz="6" w:space="0"/>
            </w:tcBorders>
            <w:noWrap w:val="0"/>
            <w:vAlign w:val="center"/>
          </w:tcPr>
          <w:p w14:paraId="4716BBA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项目经理任职资格与业绩</w:t>
            </w:r>
          </w:p>
        </w:tc>
        <w:tc>
          <w:tcPr>
            <w:tcW w:w="640" w:type="dxa"/>
            <w:tcBorders>
              <w:top w:val="single" w:color="auto" w:sz="6" w:space="0"/>
              <w:left w:val="single" w:color="auto" w:sz="6" w:space="0"/>
              <w:bottom w:val="single" w:color="auto" w:sz="6" w:space="0"/>
              <w:right w:val="single" w:color="auto" w:sz="6" w:space="0"/>
            </w:tcBorders>
            <w:noWrap w:val="0"/>
            <w:vAlign w:val="center"/>
          </w:tcPr>
          <w:p w14:paraId="469FB15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12.5分</w:t>
            </w:r>
          </w:p>
        </w:tc>
        <w:tc>
          <w:tcPr>
            <w:tcW w:w="4779" w:type="dxa"/>
            <w:tcBorders>
              <w:top w:val="single" w:color="auto" w:sz="6" w:space="0"/>
              <w:left w:val="single" w:color="auto" w:sz="6" w:space="0"/>
              <w:bottom w:val="single" w:color="auto" w:sz="6" w:space="0"/>
              <w:right w:val="single" w:color="auto" w:sz="6" w:space="0"/>
            </w:tcBorders>
            <w:noWrap w:val="0"/>
            <w:vAlign w:val="center"/>
          </w:tcPr>
          <w:p w14:paraId="18A23ACC">
            <w:pPr>
              <w:pStyle w:val="9"/>
              <w:spacing w:before="44"/>
              <w:ind w:left="10"/>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满足资格审查条件（项目经理最低要求），得7.5分，加分情况如下：</w:t>
            </w:r>
          </w:p>
          <w:p w14:paraId="477A4EF0">
            <w:pPr>
              <w:pStyle w:val="9"/>
              <w:spacing w:before="44"/>
              <w:ind w:left="10"/>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①职称为公路工程相关专业高级工程师，加3分。</w:t>
            </w:r>
          </w:p>
          <w:p w14:paraId="48EF199A">
            <w:pPr>
              <w:pStyle w:val="9"/>
              <w:spacing w:before="44"/>
              <w:rPr>
                <w:rFonts w:hint="eastAsia" w:ascii="宋体" w:hAnsi="宋体" w:eastAsia="宋体" w:cs="宋体"/>
                <w:color w:val="auto"/>
                <w:kern w:val="2"/>
                <w:sz w:val="18"/>
                <w:szCs w:val="18"/>
                <w:highlight w:val="none"/>
                <w:lang w:val="en-US" w:eastAsia="zh-CN"/>
              </w:rPr>
            </w:pPr>
            <w:r>
              <w:rPr>
                <w:rFonts w:hint="default" w:ascii="Calibri" w:hAnsi="Calibri" w:eastAsia="宋体" w:cs="Calibri"/>
                <w:color w:val="auto"/>
                <w:kern w:val="2"/>
                <w:sz w:val="16"/>
                <w:szCs w:val="16"/>
                <w:highlight w:val="none"/>
                <w:lang w:val="en-US" w:eastAsia="zh-CN"/>
              </w:rPr>
              <w:t>②</w:t>
            </w:r>
            <w:r>
              <w:rPr>
                <w:rFonts w:hint="eastAsia" w:ascii="宋体" w:hAnsi="宋体" w:eastAsia="宋体" w:cs="宋体"/>
                <w:color w:val="auto"/>
                <w:kern w:val="2"/>
                <w:sz w:val="18"/>
                <w:szCs w:val="18"/>
                <w:highlight w:val="none"/>
                <w:lang w:val="en-US" w:eastAsia="zh-CN"/>
              </w:rPr>
              <w:t>具有五年及以上工作经验加2分，工作经验以毕业时间为准。</w:t>
            </w:r>
          </w:p>
        </w:tc>
      </w:tr>
      <w:tr w14:paraId="5A3F31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767" w:type="dxa"/>
            <w:vMerge w:val="continue"/>
            <w:tcBorders>
              <w:top w:val="single" w:color="auto" w:sz="6" w:space="0"/>
              <w:left w:val="single" w:color="auto" w:sz="6" w:space="0"/>
              <w:bottom w:val="single" w:color="auto" w:sz="6" w:space="0"/>
              <w:right w:val="single" w:color="auto" w:sz="6" w:space="0"/>
            </w:tcBorders>
            <w:noWrap w:val="0"/>
            <w:vAlign w:val="center"/>
          </w:tcPr>
          <w:p w14:paraId="06CF10B7">
            <w:pPr>
              <w:rPr>
                <w:rFonts w:hint="eastAsia" w:ascii="宋体" w:hAnsi="宋体" w:eastAsia="宋体" w:cs="宋体"/>
                <w:color w:val="auto"/>
                <w:highlight w:val="none"/>
              </w:rPr>
            </w:pPr>
          </w:p>
        </w:tc>
        <w:tc>
          <w:tcPr>
            <w:tcW w:w="822"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7DAD2325">
            <w:pPr>
              <w:rPr>
                <w:rFonts w:hint="eastAsia" w:ascii="宋体" w:hAnsi="宋体" w:eastAsia="宋体" w:cs="宋体"/>
                <w:color w:val="auto"/>
                <w:highlight w:val="none"/>
              </w:rPr>
            </w:pPr>
          </w:p>
        </w:tc>
        <w:tc>
          <w:tcPr>
            <w:tcW w:w="792" w:type="dxa"/>
            <w:vMerge w:val="continue"/>
            <w:tcBorders>
              <w:top w:val="single" w:color="auto" w:sz="6" w:space="0"/>
              <w:left w:val="single" w:color="auto" w:sz="6" w:space="0"/>
              <w:bottom w:val="single" w:color="auto" w:sz="6" w:space="0"/>
              <w:right w:val="single" w:color="auto" w:sz="6" w:space="0"/>
            </w:tcBorders>
            <w:noWrap w:val="0"/>
            <w:vAlign w:val="center"/>
          </w:tcPr>
          <w:p w14:paraId="3920BCC0">
            <w:pPr>
              <w:rPr>
                <w:rFonts w:hint="eastAsia" w:ascii="宋体" w:hAnsi="宋体" w:eastAsia="宋体" w:cs="宋体"/>
                <w:color w:val="auto"/>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21E0730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项目总工任职资格与业绩</w:t>
            </w:r>
          </w:p>
        </w:tc>
        <w:tc>
          <w:tcPr>
            <w:tcW w:w="640" w:type="dxa"/>
            <w:tcBorders>
              <w:top w:val="single" w:color="auto" w:sz="6" w:space="0"/>
              <w:left w:val="single" w:color="auto" w:sz="6" w:space="0"/>
              <w:bottom w:val="single" w:color="auto" w:sz="6" w:space="0"/>
              <w:right w:val="single" w:color="auto" w:sz="6" w:space="0"/>
            </w:tcBorders>
            <w:noWrap w:val="0"/>
            <w:vAlign w:val="center"/>
          </w:tcPr>
          <w:p w14:paraId="769D578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12.5分</w:t>
            </w:r>
          </w:p>
        </w:tc>
        <w:tc>
          <w:tcPr>
            <w:tcW w:w="4779" w:type="dxa"/>
            <w:tcBorders>
              <w:top w:val="single" w:color="auto" w:sz="6" w:space="0"/>
              <w:left w:val="single" w:color="auto" w:sz="6" w:space="0"/>
              <w:bottom w:val="single" w:color="auto" w:sz="6" w:space="0"/>
              <w:right w:val="single" w:color="auto" w:sz="6" w:space="0"/>
            </w:tcBorders>
            <w:noWrap w:val="0"/>
            <w:vAlign w:val="center"/>
          </w:tcPr>
          <w:p w14:paraId="5BEE5595">
            <w:pPr>
              <w:pStyle w:val="9"/>
              <w:spacing w:before="44"/>
              <w:ind w:left="10"/>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满足资格审查条件（项目经理最低要求），得7.5分，加分情况如下：</w:t>
            </w:r>
          </w:p>
          <w:p w14:paraId="71FB4058">
            <w:pPr>
              <w:pStyle w:val="9"/>
              <w:spacing w:before="44"/>
              <w:ind w:left="10"/>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①职称为公路工程相关专业高级工程师，加3分。</w:t>
            </w:r>
          </w:p>
          <w:p w14:paraId="510F5EE7">
            <w:pPr>
              <w:pStyle w:val="9"/>
              <w:spacing w:before="50"/>
              <w:ind w:left="10" w:right="-29"/>
              <w:rPr>
                <w:rFonts w:hint="eastAsia" w:ascii="宋体" w:hAnsi="宋体" w:eastAsia="宋体" w:cs="宋体"/>
                <w:color w:val="auto"/>
                <w:kern w:val="2"/>
                <w:sz w:val="18"/>
                <w:szCs w:val="18"/>
                <w:highlight w:val="none"/>
                <w:lang w:eastAsia="zh-CN"/>
              </w:rPr>
            </w:pPr>
            <w:r>
              <w:rPr>
                <w:rFonts w:hint="default" w:ascii="Calibri" w:hAnsi="Calibri" w:eastAsia="宋体" w:cs="Calibri"/>
                <w:color w:val="auto"/>
                <w:kern w:val="2"/>
                <w:sz w:val="16"/>
                <w:szCs w:val="16"/>
                <w:highlight w:val="none"/>
                <w:lang w:val="en-US" w:eastAsia="zh-CN"/>
              </w:rPr>
              <w:t>②</w:t>
            </w:r>
            <w:r>
              <w:rPr>
                <w:rFonts w:hint="eastAsia" w:ascii="宋体" w:hAnsi="宋体" w:eastAsia="宋体" w:cs="宋体"/>
                <w:color w:val="auto"/>
                <w:kern w:val="2"/>
                <w:sz w:val="18"/>
                <w:szCs w:val="18"/>
                <w:highlight w:val="none"/>
                <w:lang w:val="en-US" w:eastAsia="zh-CN"/>
              </w:rPr>
              <w:t>具有五年及以上工作经验加2分，工作经验以毕业时间为准。</w:t>
            </w:r>
          </w:p>
        </w:tc>
      </w:tr>
      <w:tr w14:paraId="2E947B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767" w:type="dxa"/>
            <w:vMerge w:val="restart"/>
            <w:tcBorders>
              <w:top w:val="single" w:color="auto" w:sz="4" w:space="0"/>
              <w:left w:val="single" w:color="auto" w:sz="4" w:space="0"/>
              <w:bottom w:val="single" w:color="auto" w:sz="4" w:space="0"/>
              <w:right w:val="single" w:color="auto" w:sz="4" w:space="0"/>
            </w:tcBorders>
            <w:noWrap w:val="0"/>
            <w:vAlign w:val="center"/>
          </w:tcPr>
          <w:p w14:paraId="77220757">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2.2.2（3）</w:t>
            </w:r>
          </w:p>
        </w:tc>
        <w:tc>
          <w:tcPr>
            <w:tcW w:w="398" w:type="dxa"/>
            <w:vMerge w:val="restart"/>
            <w:tcBorders>
              <w:top w:val="single" w:color="auto" w:sz="4" w:space="0"/>
              <w:left w:val="single" w:color="auto" w:sz="4" w:space="0"/>
              <w:right w:val="single" w:color="auto" w:sz="4" w:space="0"/>
            </w:tcBorders>
            <w:noWrap w:val="0"/>
            <w:vAlign w:val="center"/>
          </w:tcPr>
          <w:p w14:paraId="0E8E9DB6">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其他因素</w:t>
            </w:r>
          </w:p>
        </w:tc>
        <w:tc>
          <w:tcPr>
            <w:tcW w:w="424" w:type="dxa"/>
            <w:tcBorders>
              <w:top w:val="single" w:color="auto" w:sz="6" w:space="0"/>
              <w:left w:val="single" w:color="auto" w:sz="4" w:space="0"/>
              <w:bottom w:val="single" w:color="auto" w:sz="6" w:space="0"/>
              <w:right w:val="single" w:color="auto" w:sz="6" w:space="0"/>
            </w:tcBorders>
            <w:noWrap w:val="0"/>
            <w:vAlign w:val="center"/>
          </w:tcPr>
          <w:p w14:paraId="1A9EBD63">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技术能力</w:t>
            </w:r>
          </w:p>
        </w:tc>
        <w:tc>
          <w:tcPr>
            <w:tcW w:w="792" w:type="dxa"/>
            <w:tcBorders>
              <w:top w:val="single" w:color="auto" w:sz="6" w:space="0"/>
              <w:left w:val="single" w:color="auto" w:sz="6" w:space="0"/>
              <w:bottom w:val="single" w:color="auto" w:sz="6" w:space="0"/>
              <w:right w:val="single" w:color="auto" w:sz="6" w:space="0"/>
            </w:tcBorders>
            <w:noWrap w:val="0"/>
            <w:vAlign w:val="center"/>
          </w:tcPr>
          <w:p w14:paraId="1916B4BF">
            <w:pPr>
              <w:spacing w:line="0" w:lineRule="atLeast"/>
              <w:jc w:val="center"/>
              <w:rPr>
                <w:rFonts w:hint="eastAsia" w:ascii="宋体" w:hAnsi="宋体" w:eastAsia="宋体" w:cs="宋体"/>
                <w:color w:val="auto"/>
                <w:highlight w:val="none"/>
              </w:rPr>
            </w:pPr>
            <w:r>
              <w:rPr>
                <w:rFonts w:hint="eastAsia" w:ascii="宋体" w:hAnsi="宋体" w:eastAsia="宋体" w:cs="宋体"/>
                <w:color w:val="auto"/>
                <w:sz w:val="18"/>
                <w:szCs w:val="18"/>
                <w:highlight w:val="none"/>
              </w:rPr>
              <w:t>10分</w:t>
            </w:r>
          </w:p>
        </w:tc>
        <w:tc>
          <w:tcPr>
            <w:tcW w:w="1401" w:type="dxa"/>
            <w:tcBorders>
              <w:top w:val="single" w:color="auto" w:sz="6" w:space="0"/>
              <w:left w:val="single" w:color="auto" w:sz="6" w:space="0"/>
              <w:bottom w:val="single" w:color="auto" w:sz="6" w:space="0"/>
              <w:right w:val="single" w:color="auto" w:sz="6" w:space="0"/>
            </w:tcBorders>
            <w:noWrap w:val="0"/>
            <w:vAlign w:val="center"/>
          </w:tcPr>
          <w:p w14:paraId="299D14EA">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技术能力</w:t>
            </w:r>
          </w:p>
        </w:tc>
        <w:tc>
          <w:tcPr>
            <w:tcW w:w="640" w:type="dxa"/>
            <w:tcBorders>
              <w:top w:val="single" w:color="auto" w:sz="6" w:space="0"/>
              <w:left w:val="single" w:color="auto" w:sz="6" w:space="0"/>
              <w:bottom w:val="single" w:color="auto" w:sz="6" w:space="0"/>
              <w:right w:val="single" w:color="auto" w:sz="6" w:space="0"/>
            </w:tcBorders>
            <w:noWrap w:val="0"/>
            <w:vAlign w:val="center"/>
          </w:tcPr>
          <w:p w14:paraId="498B572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4779" w:type="dxa"/>
            <w:tcBorders>
              <w:top w:val="single" w:color="auto" w:sz="6" w:space="0"/>
              <w:left w:val="single" w:color="auto" w:sz="6" w:space="0"/>
              <w:bottom w:val="single" w:color="auto" w:sz="6" w:space="0"/>
              <w:right w:val="single" w:color="auto" w:sz="6" w:space="0"/>
            </w:tcBorders>
            <w:noWrap w:val="0"/>
            <w:vAlign w:val="center"/>
          </w:tcPr>
          <w:p w14:paraId="59E3E68A">
            <w:pPr>
              <w:spacing w:line="260" w:lineRule="exact"/>
              <w:rPr>
                <w:rFonts w:hint="eastAsia" w:ascii="宋体" w:hAnsi="宋体" w:eastAsia="宋体" w:cs="宋体"/>
                <w:color w:val="auto"/>
                <w:sz w:val="18"/>
                <w:szCs w:val="18"/>
                <w:highlight w:val="none"/>
                <w:shd w:val="clear" w:color="auto" w:fill="FF0000"/>
              </w:rPr>
            </w:pPr>
            <w:r>
              <w:rPr>
                <w:rFonts w:hint="eastAsia" w:ascii="宋体" w:hAnsi="宋体" w:eastAsia="宋体" w:cs="宋体"/>
                <w:color w:val="auto"/>
                <w:sz w:val="18"/>
                <w:szCs w:val="18"/>
                <w:highlight w:val="none"/>
              </w:rPr>
              <w:t>投标人均得10分。</w:t>
            </w:r>
          </w:p>
        </w:tc>
      </w:tr>
      <w:tr w14:paraId="1F13F9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67" w:type="dxa"/>
            <w:vMerge w:val="continue"/>
            <w:tcBorders>
              <w:top w:val="single" w:color="auto" w:sz="4" w:space="0"/>
              <w:left w:val="single" w:color="auto" w:sz="4" w:space="0"/>
              <w:bottom w:val="single" w:color="auto" w:sz="4" w:space="0"/>
              <w:right w:val="single" w:color="auto" w:sz="4" w:space="0"/>
            </w:tcBorders>
            <w:noWrap w:val="0"/>
            <w:vAlign w:val="center"/>
          </w:tcPr>
          <w:p w14:paraId="710A8E23">
            <w:pPr>
              <w:spacing w:line="0" w:lineRule="atLeast"/>
              <w:jc w:val="center"/>
              <w:rPr>
                <w:rFonts w:hint="eastAsia" w:ascii="宋体" w:hAnsi="宋体" w:eastAsia="宋体" w:cs="宋体"/>
                <w:color w:val="auto"/>
                <w:sz w:val="18"/>
                <w:szCs w:val="18"/>
                <w:highlight w:val="none"/>
              </w:rPr>
            </w:pPr>
          </w:p>
        </w:tc>
        <w:tc>
          <w:tcPr>
            <w:tcW w:w="398" w:type="dxa"/>
            <w:vMerge w:val="continue"/>
            <w:tcBorders>
              <w:left w:val="single" w:color="auto" w:sz="4" w:space="0"/>
              <w:right w:val="single" w:color="auto" w:sz="4" w:space="0"/>
            </w:tcBorders>
            <w:noWrap w:val="0"/>
            <w:vAlign w:val="center"/>
          </w:tcPr>
          <w:p w14:paraId="4E82FEDB">
            <w:pPr>
              <w:spacing w:line="0" w:lineRule="atLeast"/>
              <w:jc w:val="center"/>
              <w:rPr>
                <w:rFonts w:hint="eastAsia" w:ascii="宋体" w:hAnsi="宋体" w:eastAsia="宋体" w:cs="宋体"/>
                <w:color w:val="auto"/>
                <w:sz w:val="18"/>
                <w:szCs w:val="18"/>
                <w:highlight w:val="none"/>
              </w:rPr>
            </w:pPr>
          </w:p>
        </w:tc>
        <w:tc>
          <w:tcPr>
            <w:tcW w:w="424" w:type="dxa"/>
            <w:tcBorders>
              <w:top w:val="single" w:color="auto" w:sz="2" w:space="0"/>
              <w:left w:val="single" w:color="auto" w:sz="4" w:space="0"/>
              <w:bottom w:val="single" w:color="auto" w:sz="2" w:space="0"/>
              <w:right w:val="single" w:color="auto" w:sz="6" w:space="0"/>
            </w:tcBorders>
            <w:noWrap w:val="0"/>
            <w:vAlign w:val="center"/>
          </w:tcPr>
          <w:p w14:paraId="6FEAD761">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履约信誉</w:t>
            </w:r>
          </w:p>
        </w:tc>
        <w:tc>
          <w:tcPr>
            <w:tcW w:w="792" w:type="dxa"/>
            <w:tcBorders>
              <w:top w:val="single" w:color="auto" w:sz="2" w:space="0"/>
              <w:left w:val="single" w:color="auto" w:sz="6" w:space="0"/>
              <w:bottom w:val="single" w:color="auto" w:sz="2" w:space="0"/>
              <w:right w:val="single" w:color="auto" w:sz="6" w:space="0"/>
            </w:tcBorders>
            <w:noWrap w:val="0"/>
            <w:vAlign w:val="center"/>
          </w:tcPr>
          <w:p w14:paraId="0A89CAE9">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15分</w:t>
            </w:r>
          </w:p>
        </w:tc>
        <w:tc>
          <w:tcPr>
            <w:tcW w:w="1401" w:type="dxa"/>
            <w:tcBorders>
              <w:top w:val="single" w:color="auto" w:sz="2" w:space="0"/>
              <w:left w:val="single" w:color="auto" w:sz="6" w:space="0"/>
              <w:bottom w:val="single" w:color="auto" w:sz="2" w:space="0"/>
              <w:right w:val="single" w:color="auto" w:sz="6" w:space="0"/>
            </w:tcBorders>
            <w:noWrap w:val="0"/>
            <w:vAlign w:val="center"/>
          </w:tcPr>
          <w:p w14:paraId="05B3FBA8">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履约信誉</w:t>
            </w:r>
          </w:p>
          <w:p w14:paraId="05020199">
            <w:pPr>
              <w:spacing w:line="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及信用评价</w:t>
            </w:r>
          </w:p>
        </w:tc>
        <w:tc>
          <w:tcPr>
            <w:tcW w:w="640" w:type="dxa"/>
            <w:tcBorders>
              <w:top w:val="single" w:color="auto" w:sz="2" w:space="0"/>
              <w:left w:val="single" w:color="auto" w:sz="6" w:space="0"/>
              <w:bottom w:val="single" w:color="auto" w:sz="2" w:space="0"/>
              <w:right w:val="single" w:color="auto" w:sz="4" w:space="0"/>
            </w:tcBorders>
            <w:noWrap w:val="0"/>
            <w:vAlign w:val="center"/>
          </w:tcPr>
          <w:p w14:paraId="4E43BCC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15分</w:t>
            </w:r>
          </w:p>
        </w:tc>
        <w:tc>
          <w:tcPr>
            <w:tcW w:w="4779" w:type="dxa"/>
            <w:tcBorders>
              <w:top w:val="single" w:color="auto" w:sz="2" w:space="0"/>
              <w:left w:val="single" w:color="auto" w:sz="4" w:space="0"/>
              <w:bottom w:val="single" w:color="auto" w:sz="2" w:space="0"/>
              <w:right w:val="single" w:color="auto" w:sz="6" w:space="0"/>
            </w:tcBorders>
            <w:noWrap w:val="0"/>
            <w:vAlign w:val="center"/>
          </w:tcPr>
          <w:p w14:paraId="4D432991">
            <w:pPr>
              <w:spacing w:line="260" w:lineRule="exac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满足资格审查条件，得</w:t>
            </w:r>
            <w:r>
              <w:rPr>
                <w:rFonts w:hint="eastAsia" w:ascii="宋体" w:hAnsi="宋体" w:eastAsia="宋体" w:cs="宋体"/>
                <w:b w:val="0"/>
                <w:bCs/>
                <w:color w:val="auto"/>
                <w:sz w:val="18"/>
                <w:szCs w:val="18"/>
                <w:highlight w:val="none"/>
                <w:lang w:val="en-US" w:eastAsia="zh-CN"/>
              </w:rPr>
              <w:t>12</w:t>
            </w:r>
            <w:r>
              <w:rPr>
                <w:rFonts w:hint="eastAsia" w:ascii="宋体" w:hAnsi="宋体" w:eastAsia="宋体" w:cs="宋体"/>
                <w:b w:val="0"/>
                <w:bCs/>
                <w:color w:val="auto"/>
                <w:sz w:val="18"/>
                <w:szCs w:val="18"/>
                <w:highlight w:val="none"/>
              </w:rPr>
              <w:t>分；加分条件如下：</w:t>
            </w:r>
          </w:p>
          <w:p w14:paraId="275762C3">
            <w:pPr>
              <w:spacing w:line="260" w:lineRule="exac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①</w:t>
            </w:r>
            <w:r>
              <w:rPr>
                <w:rFonts w:hint="eastAsia" w:ascii="宋体" w:hAnsi="宋体" w:eastAsia="宋体" w:cs="宋体"/>
                <w:b w:val="0"/>
                <w:bCs/>
                <w:color w:val="auto"/>
                <w:sz w:val="18"/>
                <w:szCs w:val="18"/>
                <w:highlight w:val="none"/>
                <w:lang w:val="en-US" w:eastAsia="zh-CN"/>
              </w:rPr>
              <w:t>在黑龙江省交通运输厅2022年度或交通运输部2022年度公路施工企业信用评价中取得A级的投标人加2分</w:t>
            </w:r>
            <w:r>
              <w:rPr>
                <w:rFonts w:hint="eastAsia" w:ascii="宋体" w:hAnsi="宋体" w:eastAsia="宋体" w:cs="宋体"/>
                <w:b w:val="0"/>
                <w:bCs/>
                <w:color w:val="auto"/>
                <w:sz w:val="18"/>
                <w:szCs w:val="18"/>
                <w:highlight w:val="none"/>
              </w:rPr>
              <w:t>；</w:t>
            </w:r>
          </w:p>
          <w:p w14:paraId="3933A4C6">
            <w:pPr>
              <w:spacing w:line="260" w:lineRule="exac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②在黑龙江省交通运输厅202</w:t>
            </w:r>
            <w:r>
              <w:rPr>
                <w:rFonts w:hint="eastAsia" w:ascii="宋体" w:hAnsi="宋体" w:eastAsia="宋体" w:cs="宋体"/>
                <w:b w:val="0"/>
                <w:bCs/>
                <w:color w:val="auto"/>
                <w:sz w:val="18"/>
                <w:szCs w:val="18"/>
                <w:highlight w:val="none"/>
                <w:lang w:val="en-US" w:eastAsia="zh-CN"/>
              </w:rPr>
              <w:t>2</w:t>
            </w:r>
            <w:r>
              <w:rPr>
                <w:rFonts w:hint="eastAsia" w:ascii="宋体" w:hAnsi="宋体" w:eastAsia="宋体" w:cs="宋体"/>
                <w:b w:val="0"/>
                <w:bCs/>
                <w:color w:val="auto"/>
                <w:sz w:val="18"/>
                <w:szCs w:val="18"/>
                <w:highlight w:val="none"/>
              </w:rPr>
              <w:t>年度或交通运输部2020-2022年度公路施工企业信用评价中取得过AA级的投标人加3分。</w:t>
            </w:r>
          </w:p>
          <w:p w14:paraId="0F0C8CEC">
            <w:pPr>
              <w:spacing w:line="260" w:lineRule="exac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注：</w:t>
            </w:r>
            <w:r>
              <w:rPr>
                <w:rFonts w:hint="eastAsia" w:ascii="宋体" w:hAnsi="宋体" w:eastAsia="宋体" w:cs="宋体"/>
                <w:b w:val="0"/>
                <w:bCs/>
                <w:color w:val="auto"/>
                <w:sz w:val="18"/>
                <w:szCs w:val="18"/>
                <w:highlight w:val="none"/>
                <w:lang w:val="en-US" w:eastAsia="zh-CN"/>
              </w:rPr>
              <w:t xml:space="preserve">国务院有关部门许可资质的公路施工企业初次进入黑龙江省，其信用评价等级按照交通运输部公路施工企业全国综合信用评价结果确定； </w:t>
            </w:r>
          </w:p>
          <w:p w14:paraId="7D43FA5B">
            <w:pPr>
              <w:spacing w:line="260" w:lineRule="exac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 xml:space="preserve">尚无交通运输部公路施工企业全国综合信用评价的企业，若无不良信用记录，按 A 级对待。 </w:t>
            </w:r>
          </w:p>
          <w:p w14:paraId="5564B477">
            <w:pPr>
              <w:spacing w:line="260" w:lineRule="exact"/>
              <w:rPr>
                <w:rFonts w:hint="eastAsia" w:ascii="宋体" w:hAnsi="宋体" w:eastAsia="宋体" w:cs="宋体"/>
                <w:b/>
                <w:color w:val="auto"/>
                <w:sz w:val="18"/>
                <w:szCs w:val="18"/>
                <w:highlight w:val="none"/>
              </w:rPr>
            </w:pPr>
            <w:r>
              <w:rPr>
                <w:rFonts w:hint="eastAsia" w:ascii="宋体" w:hAnsi="宋体" w:eastAsia="宋体" w:cs="宋体"/>
                <w:b w:val="0"/>
                <w:bCs/>
                <w:color w:val="auto"/>
                <w:sz w:val="18"/>
                <w:szCs w:val="18"/>
                <w:highlight w:val="none"/>
                <w:lang w:val="en-US" w:eastAsia="zh-CN"/>
              </w:rPr>
              <w:t>省级有关部门许可资质的公路施工企业初次进入黑龙江省，其信用等级参照企业注册地省级交通运输主管部门的省级综合评价结果确定；（如果省级和部级评价等级不一致，以最高的信用评价等级认定）。</w:t>
            </w:r>
          </w:p>
        </w:tc>
      </w:tr>
      <w:tr w14:paraId="4B37E2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39" w:hRule="atLeast"/>
          <w:jc w:val="center"/>
        </w:trPr>
        <w:tc>
          <w:tcPr>
            <w:tcW w:w="767" w:type="dxa"/>
            <w:vMerge w:val="continue"/>
            <w:tcBorders>
              <w:top w:val="single" w:color="auto" w:sz="4" w:space="0"/>
              <w:left w:val="single" w:color="auto" w:sz="4" w:space="0"/>
              <w:bottom w:val="single" w:color="auto" w:sz="4" w:space="0"/>
              <w:right w:val="single" w:color="auto" w:sz="6" w:space="0"/>
            </w:tcBorders>
            <w:noWrap w:val="0"/>
            <w:vAlign w:val="center"/>
          </w:tcPr>
          <w:p w14:paraId="711BE981">
            <w:pPr>
              <w:rPr>
                <w:rFonts w:hint="eastAsia" w:ascii="宋体" w:hAnsi="宋体" w:eastAsia="宋体" w:cs="宋体"/>
                <w:color w:val="auto"/>
                <w:highlight w:val="none"/>
              </w:rPr>
            </w:pPr>
          </w:p>
        </w:tc>
        <w:tc>
          <w:tcPr>
            <w:tcW w:w="398" w:type="dxa"/>
            <w:vMerge w:val="continue"/>
            <w:tcBorders>
              <w:left w:val="single" w:color="auto" w:sz="4" w:space="0"/>
              <w:bottom w:val="single" w:color="auto" w:sz="4" w:space="0"/>
              <w:right w:val="single" w:color="auto" w:sz="4" w:space="0"/>
            </w:tcBorders>
            <w:noWrap w:val="0"/>
            <w:vAlign w:val="center"/>
          </w:tcPr>
          <w:p w14:paraId="5BB0D6E8">
            <w:pPr>
              <w:rPr>
                <w:rFonts w:hint="eastAsia" w:ascii="宋体" w:hAnsi="宋体" w:eastAsia="宋体" w:cs="宋体"/>
                <w:color w:val="auto"/>
                <w:highlight w:val="none"/>
              </w:rPr>
            </w:pPr>
          </w:p>
        </w:tc>
        <w:tc>
          <w:tcPr>
            <w:tcW w:w="424" w:type="dxa"/>
            <w:tcBorders>
              <w:top w:val="single" w:color="auto" w:sz="2" w:space="0"/>
              <w:left w:val="single" w:color="auto" w:sz="4" w:space="0"/>
              <w:bottom w:val="single" w:color="auto" w:sz="2" w:space="0"/>
              <w:right w:val="single" w:color="auto" w:sz="2" w:space="0"/>
            </w:tcBorders>
            <w:noWrap w:val="0"/>
            <w:vAlign w:val="center"/>
          </w:tcPr>
          <w:p w14:paraId="4DDF4ECE">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业绩</w:t>
            </w:r>
          </w:p>
        </w:tc>
        <w:tc>
          <w:tcPr>
            <w:tcW w:w="792" w:type="dxa"/>
            <w:tcBorders>
              <w:top w:val="single" w:color="auto" w:sz="2" w:space="0"/>
              <w:left w:val="single" w:color="auto" w:sz="2" w:space="0"/>
              <w:bottom w:val="single" w:color="auto" w:sz="2" w:space="0"/>
              <w:right w:val="single" w:color="auto" w:sz="2" w:space="0"/>
            </w:tcBorders>
            <w:noWrap w:val="0"/>
            <w:vAlign w:val="center"/>
          </w:tcPr>
          <w:p w14:paraId="405A71A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1401" w:type="dxa"/>
            <w:tcBorders>
              <w:top w:val="single" w:color="auto" w:sz="2" w:space="0"/>
              <w:left w:val="single" w:color="auto" w:sz="2" w:space="0"/>
              <w:bottom w:val="single" w:color="auto" w:sz="2" w:space="0"/>
              <w:right w:val="single" w:color="auto" w:sz="2" w:space="0"/>
            </w:tcBorders>
            <w:noWrap w:val="0"/>
            <w:vAlign w:val="center"/>
          </w:tcPr>
          <w:p w14:paraId="7E6DBF2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企业业绩</w:t>
            </w:r>
          </w:p>
        </w:tc>
        <w:tc>
          <w:tcPr>
            <w:tcW w:w="640" w:type="dxa"/>
            <w:tcBorders>
              <w:top w:val="single" w:color="auto" w:sz="2" w:space="0"/>
              <w:left w:val="single" w:color="auto" w:sz="2" w:space="0"/>
              <w:bottom w:val="single" w:color="auto" w:sz="2" w:space="0"/>
              <w:right w:val="single" w:color="auto" w:sz="2" w:space="0"/>
            </w:tcBorders>
            <w:noWrap w:val="0"/>
            <w:vAlign w:val="center"/>
          </w:tcPr>
          <w:p w14:paraId="160DDD6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4779" w:type="dxa"/>
            <w:tcBorders>
              <w:top w:val="single" w:color="auto" w:sz="2" w:space="0"/>
              <w:left w:val="single" w:color="auto" w:sz="2" w:space="0"/>
              <w:bottom w:val="single" w:color="auto" w:sz="2" w:space="0"/>
              <w:right w:val="single" w:color="auto" w:sz="6" w:space="0"/>
            </w:tcBorders>
            <w:noWrap w:val="0"/>
            <w:vAlign w:val="center"/>
          </w:tcPr>
          <w:p w14:paraId="12291CE1">
            <w:pPr>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满足资格审查条件（业绩最低要求），得6分，在资格审查条件基础上，加分条件如下：</w:t>
            </w:r>
          </w:p>
          <w:p w14:paraId="70747604">
            <w:pPr>
              <w:spacing w:line="276"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企业近五年（2019年11月1日至递交投标文件截止时间，（以实际交工时间为准）</w:t>
            </w:r>
          </w:p>
          <w:p w14:paraId="5C71F1C4">
            <w:pPr>
              <w:spacing w:line="276"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（1）累计独立完成普通国省干线新建或改扩建桥梁工程不少于400延米；</w:t>
            </w:r>
          </w:p>
          <w:p w14:paraId="3D9A2141">
            <w:pPr>
              <w:spacing w:line="276"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（2）独立完成过1个单项合同额不少于</w:t>
            </w:r>
            <w:r>
              <w:rPr>
                <w:rFonts w:hint="eastAsia" w:ascii="宋体" w:hAnsi="宋体" w:cs="宋体"/>
                <w:color w:val="auto"/>
                <w:sz w:val="18"/>
                <w:szCs w:val="18"/>
                <w:highlight w:val="none"/>
                <w:lang w:val="en-US" w:eastAsia="zh-CN"/>
              </w:rPr>
              <w:t>10</w:t>
            </w:r>
            <w:r>
              <w:rPr>
                <w:rFonts w:hint="eastAsia" w:ascii="宋体" w:hAnsi="宋体" w:eastAsia="宋体" w:cs="宋体"/>
                <w:color w:val="auto"/>
                <w:sz w:val="18"/>
                <w:szCs w:val="18"/>
                <w:highlight w:val="none"/>
                <w:lang w:val="en-US" w:eastAsia="zh-CN"/>
              </w:rPr>
              <w:t>00万元人民币的普通国省干线桥梁或包含桥梁的新建或改扩建工程施工项目。</w:t>
            </w:r>
          </w:p>
          <w:p w14:paraId="083016C2">
            <w:pPr>
              <w:spacing w:line="276"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每增加一个资格审查条件业绩加2分，最多加4分</w:t>
            </w:r>
            <w:r>
              <w:rPr>
                <w:rFonts w:hint="eastAsia" w:ascii="宋体" w:hAnsi="宋体" w:cs="宋体"/>
                <w:color w:val="auto"/>
                <w:sz w:val="18"/>
                <w:szCs w:val="18"/>
                <w:highlight w:val="none"/>
                <w:lang w:val="en-US" w:eastAsia="zh-CN"/>
              </w:rPr>
              <w:t>。</w:t>
            </w:r>
          </w:p>
          <w:p w14:paraId="0BDC74A8">
            <w:pPr>
              <w:spacing w:line="276"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注：1.如单个业绩能同时满足（1）（2）条件要求的，则该业绩可分别予以认定；</w:t>
            </w:r>
          </w:p>
          <w:p w14:paraId="63B513DB">
            <w:pPr>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施工业绩应在交通运输部网站“全国公路建设市场监督管理系统”或省级交通运输主管部门“公路建设市场信用信息管理系统”中能够查询，如果查询不到该业绩的信息或查询的信息与投标人提供的信息不一致，业绩审查时将不予认定。</w:t>
            </w:r>
            <w:r>
              <w:rPr>
                <w:rFonts w:hint="eastAsia" w:ascii="宋体" w:hAnsi="宋体" w:eastAsia="宋体" w:cs="宋体"/>
                <w:b/>
                <w:bCs/>
                <w:color w:val="auto"/>
                <w:sz w:val="18"/>
                <w:szCs w:val="18"/>
                <w:highlight w:val="none"/>
                <w:lang w:val="en-US" w:eastAsia="zh-CN"/>
              </w:rPr>
              <w:t>(需附相关查询截图，除网页截图复印件外，投标人无须再提供任何业绩证明材料）</w:t>
            </w:r>
            <w:r>
              <w:rPr>
                <w:rFonts w:hint="eastAsia" w:ascii="宋体" w:hAnsi="宋体" w:eastAsia="宋体" w:cs="宋体"/>
                <w:color w:val="auto"/>
                <w:sz w:val="18"/>
                <w:szCs w:val="18"/>
                <w:highlight w:val="none"/>
                <w:lang w:val="en-US" w:eastAsia="zh-CN"/>
              </w:rPr>
              <w:t>。</w:t>
            </w:r>
          </w:p>
        </w:tc>
      </w:tr>
    </w:tbl>
    <w:p w14:paraId="0C303921">
      <w:pPr>
        <w:spacing w:line="30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注：1、各评分因素得分以评标委员会各成员的打分平均值确定，各成员的单项打分分值小数点后保留一位，计算过程及计算结果小数点后保留两位小数，小数点后第三位“四舍五入”。</w:t>
      </w:r>
    </w:p>
    <w:p w14:paraId="320EFCF2">
      <w:pPr>
        <w:spacing w:line="300" w:lineRule="exact"/>
        <w:ind w:firstLine="360" w:firstLineChars="200"/>
        <w:jc w:val="left"/>
        <w:rPr>
          <w:rFonts w:hint="eastAsia" w:ascii="宋体" w:hAnsi="宋体" w:eastAsia="宋体" w:cs="宋体"/>
          <w:color w:val="auto"/>
          <w:sz w:val="18"/>
          <w:highlight w:val="none"/>
          <w:lang w:val="en-US" w:eastAsia="zh-CN"/>
        </w:rPr>
      </w:pPr>
      <w:r>
        <w:rPr>
          <w:rFonts w:hint="eastAsia" w:ascii="宋体" w:hAnsi="宋体" w:eastAsia="宋体" w:cs="宋体"/>
          <w:color w:val="auto"/>
          <w:sz w:val="18"/>
          <w:highlight w:val="none"/>
          <w:lang w:val="en-US" w:eastAsia="zh-CN"/>
        </w:rPr>
        <w:t>2.类似项目系指桥梁新建或改扩建工程施工项目，不含大修、中修、养护类施工项目。</w:t>
      </w:r>
    </w:p>
    <w:p w14:paraId="392558CF">
      <w:pPr>
        <w:spacing w:line="300" w:lineRule="exact"/>
        <w:ind w:firstLine="360" w:firstLineChars="200"/>
        <w:jc w:val="left"/>
        <w:rPr>
          <w:rFonts w:hint="eastAsia" w:ascii="宋体" w:hAnsi="宋体" w:eastAsia="宋体" w:cs="宋体"/>
          <w:color w:val="auto"/>
          <w:sz w:val="18"/>
          <w:highlight w:val="none"/>
        </w:rPr>
      </w:pPr>
      <w:r>
        <w:rPr>
          <w:rFonts w:hint="eastAsia" w:ascii="宋体" w:hAnsi="宋体" w:eastAsia="宋体" w:cs="宋体"/>
          <w:color w:val="auto"/>
          <w:sz w:val="18"/>
          <w:highlight w:val="none"/>
          <w:lang w:val="en-US" w:eastAsia="zh-CN"/>
        </w:rPr>
        <w:t>3.</w:t>
      </w:r>
      <w:r>
        <w:rPr>
          <w:rStyle w:val="10"/>
          <w:rFonts w:hint="eastAsia" w:ascii="宋体" w:hAnsi="宋体" w:eastAsia="宋体" w:cs="宋体"/>
          <w:color w:val="auto"/>
          <w:sz w:val="18"/>
          <w:szCs w:val="18"/>
          <w:highlight w:val="none"/>
        </w:rPr>
        <w:t>表中区间分值下限为不含，上限为包含。</w:t>
      </w:r>
    </w:p>
    <w:p w14:paraId="319097A7">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8A3B3"/>
    <w:multiLevelType w:val="singleLevel"/>
    <w:tmpl w:val="80D8A3B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ZGVjMmE0YjM2NTQ1MmQ2MTY2OWUwZWIxYjdlY2UifQ=="/>
  </w:docVars>
  <w:rsids>
    <w:rsidRoot w:val="00000000"/>
    <w:rsid w:val="7496332A"/>
    <w:rsid w:val="780C0B25"/>
    <w:rsid w:val="7FE7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200" w:leftChars="200"/>
    </w:pPr>
  </w:style>
  <w:style w:type="paragraph" w:styleId="4">
    <w:name w:val="Body Text"/>
    <w:basedOn w:val="1"/>
    <w:next w:val="5"/>
    <w:qFormat/>
    <w:uiPriority w:val="0"/>
    <w:pPr>
      <w:spacing w:after="120"/>
    </w:pPr>
  </w:style>
  <w:style w:type="paragraph" w:styleId="5">
    <w:name w:val="Date"/>
    <w:basedOn w:val="1"/>
    <w:next w:val="1"/>
    <w:qFormat/>
    <w:uiPriority w:val="0"/>
    <w:pPr>
      <w:ind w:left="2500" w:leftChars="2500"/>
    </w:pPr>
  </w:style>
  <w:style w:type="paragraph" w:styleId="8">
    <w:name w:val="List Paragraph"/>
    <w:basedOn w:val="1"/>
    <w:qFormat/>
    <w:uiPriority w:val="1"/>
    <w:pPr>
      <w:ind w:left="298" w:hanging="530"/>
    </w:pPr>
    <w:rPr>
      <w:rFonts w:ascii="宋体" w:hAnsi="宋体" w:eastAsia="宋体" w:cs="宋体"/>
      <w:lang w:val="zh-CN" w:eastAsia="zh-CN" w:bidi="zh-CN"/>
    </w:rPr>
  </w:style>
  <w:style w:type="paragraph" w:customStyle="1" w:styleId="9">
    <w:name w:val="Table Paragraph"/>
    <w:basedOn w:val="1"/>
    <w:uiPriority w:val="0"/>
    <w:pPr>
      <w:autoSpaceDE w:val="0"/>
      <w:autoSpaceDN w:val="0"/>
      <w:adjustRightInd w:val="0"/>
      <w:jc w:val="left"/>
    </w:pPr>
    <w:rPr>
      <w:kern w:val="0"/>
      <w:sz w:val="24"/>
    </w:rPr>
  </w:style>
  <w:style w:type="character" w:customStyle="1" w:styleId="10">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9698</Words>
  <Characters>10992</Characters>
  <Lines>0</Lines>
  <Paragraphs>0</Paragraphs>
  <TotalTime>0</TotalTime>
  <ScaleCrop>false</ScaleCrop>
  <LinksUpToDate>false</LinksUpToDate>
  <CharactersWithSpaces>11050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2024-11-13T06:27:00Z</dcterms:created>
  <dc:creator>Administrator</dc:creator>
  <cp:lastModifiedBy>A、</cp:lastModifiedBy>
  <dcterms:modified xsi:type="dcterms:W3CDTF">2024-11-13T07:21:15Z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08CB6F7E3E6546B8866E9AB9D8E70DDD_12</vt:lpwstr>
  </property>
</Properties>
</file>